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A1" w:rsidRPr="00EB5DA1" w:rsidRDefault="00EB5DA1" w:rsidP="00EB5DA1">
      <w:pPr>
        <w:spacing w:after="120"/>
        <w:jc w:val="center"/>
        <w:rPr>
          <w:rFonts w:ascii="Calibri" w:hAnsi="Calibri"/>
          <w:sz w:val="24"/>
          <w:szCs w:val="24"/>
        </w:rPr>
      </w:pPr>
      <w:r w:rsidRPr="00EB5DA1">
        <w:rPr>
          <w:rFonts w:ascii="Calibri" w:hAnsi="Calibri"/>
          <w:sz w:val="24"/>
          <w:szCs w:val="24"/>
        </w:rPr>
        <w:t xml:space="preserve">Stakeholder Process Enhancements for the </w:t>
      </w:r>
    </w:p>
    <w:p w:rsidR="00EB5DA1" w:rsidRPr="00EB5DA1" w:rsidRDefault="00EB5DA1" w:rsidP="00EB5DA1">
      <w:pPr>
        <w:spacing w:after="120"/>
        <w:jc w:val="center"/>
        <w:rPr>
          <w:rFonts w:ascii="Calibri" w:hAnsi="Calibri"/>
          <w:sz w:val="24"/>
          <w:szCs w:val="24"/>
        </w:rPr>
      </w:pPr>
      <w:r w:rsidRPr="00EB5DA1">
        <w:rPr>
          <w:rFonts w:ascii="Calibri" w:hAnsi="Calibri"/>
          <w:sz w:val="24"/>
          <w:szCs w:val="24"/>
        </w:rPr>
        <w:t xml:space="preserve">EIPC Gas-Electric System Interface Study for </w:t>
      </w:r>
    </w:p>
    <w:p w:rsidR="00EB5DA1" w:rsidRPr="00EB5DA1" w:rsidRDefault="00EB5DA1" w:rsidP="00EB5DA1">
      <w:pPr>
        <w:spacing w:after="120"/>
        <w:jc w:val="center"/>
        <w:rPr>
          <w:rFonts w:ascii="Calibri" w:hAnsi="Calibri"/>
          <w:sz w:val="24"/>
          <w:szCs w:val="24"/>
        </w:rPr>
      </w:pPr>
      <w:r w:rsidRPr="00EB5DA1">
        <w:rPr>
          <w:rFonts w:ascii="Calibri" w:hAnsi="Calibri"/>
          <w:sz w:val="24"/>
          <w:szCs w:val="24"/>
        </w:rPr>
        <w:t>Portions of the North American Eastern Interconnection</w:t>
      </w:r>
    </w:p>
    <w:p w:rsidR="00EB5DA1" w:rsidRPr="00EB5DA1" w:rsidRDefault="00EB5DA1" w:rsidP="00EB5DA1">
      <w:pPr>
        <w:spacing w:after="120"/>
        <w:jc w:val="center"/>
        <w:rPr>
          <w:rFonts w:ascii="Calibri" w:hAnsi="Calibri"/>
          <w:sz w:val="24"/>
          <w:szCs w:val="24"/>
        </w:rPr>
      </w:pPr>
      <w:r w:rsidRPr="00EB5DA1">
        <w:rPr>
          <w:rFonts w:ascii="Calibri" w:hAnsi="Calibri"/>
          <w:sz w:val="24"/>
          <w:szCs w:val="24"/>
        </w:rPr>
        <w:t>DE-OE0000343,</w:t>
      </w:r>
      <w:r w:rsidRPr="00EB5DA1">
        <w:rPr>
          <w:rFonts w:ascii="Calibri" w:hAnsi="Calibri"/>
          <w:b/>
          <w:bCs/>
          <w:sz w:val="24"/>
          <w:szCs w:val="24"/>
        </w:rPr>
        <w:t xml:space="preserve"> </w:t>
      </w:r>
      <w:r w:rsidRPr="00EB5DA1">
        <w:rPr>
          <w:rFonts w:ascii="Calibri" w:hAnsi="Calibri"/>
          <w:sz w:val="24"/>
          <w:szCs w:val="24"/>
        </w:rPr>
        <w:t>Recovery Act: Topic A</w:t>
      </w:r>
    </w:p>
    <w:p w:rsidR="00EB5DA1" w:rsidRPr="00EB5DA1" w:rsidRDefault="00EB5DA1" w:rsidP="00EB5DA1">
      <w:pPr>
        <w:spacing w:after="120"/>
        <w:rPr>
          <w:rFonts w:ascii="Calibri" w:hAnsi="Calibri" w:cs="Arial"/>
          <w:sz w:val="24"/>
          <w:szCs w:val="24"/>
        </w:rPr>
      </w:pPr>
      <w:r w:rsidRPr="00EB5DA1">
        <w:rPr>
          <w:rFonts w:ascii="Calibri" w:hAnsi="Calibri" w:cs="Arial"/>
          <w:b/>
          <w:sz w:val="24"/>
          <w:szCs w:val="24"/>
        </w:rPr>
        <w:t>Introduction</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 xml:space="preserve">As stated in the FOA, the anticipated benefit of this project was that long-term transmission requirements under a wide range of futures would become more apparent to many stakeholders, and broader awareness of the need for the key facilities included in collaboratively-developed transmission plans would facilitate more timely resolution of issues related to cost allocation and </w:t>
      </w:r>
      <w:proofErr w:type="spellStart"/>
      <w:r w:rsidRPr="00EB5DA1">
        <w:rPr>
          <w:rFonts w:ascii="Calibri" w:hAnsi="Calibri" w:cs="Arial"/>
          <w:sz w:val="24"/>
          <w:szCs w:val="24"/>
        </w:rPr>
        <w:t>siting</w:t>
      </w:r>
      <w:proofErr w:type="spellEnd"/>
      <w:r w:rsidRPr="00EB5DA1">
        <w:rPr>
          <w:rFonts w:ascii="Calibri" w:hAnsi="Calibri" w:cs="Arial"/>
          <w:sz w:val="24"/>
          <w:szCs w:val="24"/>
        </w:rPr>
        <w:t xml:space="preserve"> of these facilities.</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 xml:space="preserve">Accordingly the FOA required that analyses and planning be developed and performed in a transparent and collaborative manner, and that the study processes be open to participation by state and federal officials, representatives from independent system operators (ISOs) and regional transmission organizations (RTOs), utilities, and relevant stakeholder bodies or non-government organizations (NGOs), including appropriate entities in Canada and Mexico. </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To meet this requirement, the EIPC established the Stakeholder Steering Committee (SSC), a multi-constituency steering group, to provide strategic guidance on the scenarios to be modeled, the modeling tools to be used, key assumptions for the scenarios, and other essential activities.  The SSC Charter defining its structure and how its members are elected and its membership and activities are posted on the EIPC web site.</w:t>
      </w:r>
    </w:p>
    <w:p w:rsidR="00EB5DA1" w:rsidRPr="00EB5DA1" w:rsidRDefault="00EB5DA1" w:rsidP="00EB5DA1">
      <w:pPr>
        <w:spacing w:after="120"/>
        <w:rPr>
          <w:rFonts w:ascii="Calibri" w:hAnsi="Calibri" w:cs="Arial"/>
          <w:sz w:val="24"/>
          <w:szCs w:val="24"/>
        </w:rPr>
      </w:pPr>
    </w:p>
    <w:p w:rsidR="00EB5DA1" w:rsidRPr="00EB5DA1" w:rsidRDefault="00EB5DA1" w:rsidP="00EB5DA1">
      <w:pPr>
        <w:spacing w:after="120"/>
        <w:rPr>
          <w:rFonts w:ascii="Calibri" w:hAnsi="Calibri" w:cs="Arial"/>
          <w:b/>
          <w:sz w:val="24"/>
          <w:szCs w:val="24"/>
        </w:rPr>
      </w:pPr>
      <w:r w:rsidRPr="00EB5DA1">
        <w:rPr>
          <w:rFonts w:ascii="Calibri" w:hAnsi="Calibri" w:cs="Arial"/>
          <w:b/>
          <w:sz w:val="24"/>
          <w:szCs w:val="24"/>
        </w:rPr>
        <w:t>Process Enhancements for Gas-Electric System Interface Study</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 xml:space="preserve">For the Gas-Electric System Interface Study, the benefits of stakeholder participation will continue.  Participating Planning Authorities (PPAs) will continue the relationship with the existing SSC.  EIPC will recommend that the SSC, using its existing processes described in its Charter, add gas representatives to its membership since this will enable the SSC to more fully contribute to and benefit from the study. </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However, the structure and Charter of the SSC will limit the number of gas representatives, as is the case for their other interest groups, so stakeholder participation will be further enha</w:t>
      </w:r>
      <w:r w:rsidR="00B41511">
        <w:rPr>
          <w:rFonts w:ascii="Calibri" w:hAnsi="Calibri" w:cs="Arial"/>
          <w:sz w:val="24"/>
          <w:szCs w:val="24"/>
        </w:rPr>
        <w:t>nced by utilizing</w:t>
      </w:r>
      <w:r w:rsidR="00B41511" w:rsidRPr="00914101">
        <w:rPr>
          <w:rFonts w:ascii="Calibri" w:hAnsi="Calibri" w:cs="Arial"/>
          <w:sz w:val="24"/>
          <w:szCs w:val="24"/>
        </w:rPr>
        <w:t xml:space="preserve"> </w:t>
      </w:r>
      <w:r w:rsidR="00914101">
        <w:rPr>
          <w:rFonts w:ascii="Calibri" w:hAnsi="Calibri"/>
          <w:bCs/>
          <w:sz w:val="24"/>
          <w:szCs w:val="24"/>
        </w:rPr>
        <w:t>s</w:t>
      </w:r>
      <w:r w:rsidR="00914101" w:rsidRPr="00914101">
        <w:rPr>
          <w:rFonts w:ascii="Calibri" w:hAnsi="Calibri"/>
          <w:bCs/>
          <w:sz w:val="24"/>
          <w:szCs w:val="24"/>
        </w:rPr>
        <w:t>takeholder groups created for other purposes such as compliance with FERC Orders 890 or 1000 to facilitate stakeholder input</w:t>
      </w:r>
      <w:r w:rsidR="00B41511" w:rsidRPr="00914101">
        <w:rPr>
          <w:rFonts w:ascii="Calibri" w:hAnsi="Calibri" w:cs="Arial"/>
          <w:sz w:val="24"/>
          <w:szCs w:val="24"/>
        </w:rPr>
        <w:t xml:space="preserve"> </w:t>
      </w:r>
      <w:r w:rsidR="00B41511">
        <w:rPr>
          <w:rFonts w:ascii="Calibri" w:hAnsi="Calibri" w:cs="Arial"/>
          <w:sz w:val="24"/>
          <w:szCs w:val="24"/>
        </w:rPr>
        <w:t>in each PPA Area.  PPA Stakeholder G</w:t>
      </w:r>
      <w:r w:rsidRPr="00EB5DA1">
        <w:rPr>
          <w:rFonts w:ascii="Calibri" w:hAnsi="Calibri" w:cs="Arial"/>
          <w:sz w:val="24"/>
          <w:szCs w:val="24"/>
        </w:rPr>
        <w:t xml:space="preserve">roups typically include stakeholders with interests in electric transmission, electric generation, end users, NGOs, and the natural gas industry, so their involvement will enable a wider range of stakeholders to participate using their existing structures, communication processes, and meeting schedules.  </w:t>
      </w:r>
      <w:r w:rsidRPr="00EB5DA1">
        <w:rPr>
          <w:rFonts w:ascii="Calibri" w:hAnsi="Calibri"/>
          <w:sz w:val="24"/>
          <w:szCs w:val="24"/>
        </w:rPr>
        <w:t>If representatives of the natural gas industry, including local gas distribution companies (LDCs), are not already part</w:t>
      </w:r>
      <w:r w:rsidR="00B41511">
        <w:rPr>
          <w:rFonts w:ascii="Calibri" w:hAnsi="Calibri"/>
          <w:sz w:val="24"/>
          <w:szCs w:val="24"/>
        </w:rPr>
        <w:t>icipating in PPA Stakeholder G</w:t>
      </w:r>
      <w:r w:rsidRPr="00EB5DA1">
        <w:rPr>
          <w:rFonts w:ascii="Calibri" w:hAnsi="Calibri"/>
          <w:sz w:val="24"/>
          <w:szCs w:val="24"/>
        </w:rPr>
        <w:t xml:space="preserve">roups, invitations will be extended to them by the PPAs.  </w:t>
      </w:r>
      <w:r w:rsidRPr="00EB5DA1">
        <w:rPr>
          <w:rFonts w:ascii="Calibri" w:hAnsi="Calibri" w:cs="Arial"/>
          <w:sz w:val="24"/>
          <w:szCs w:val="24"/>
        </w:rPr>
        <w:t xml:space="preserve">PPA </w:t>
      </w:r>
      <w:r w:rsidR="00B41511">
        <w:rPr>
          <w:rFonts w:ascii="Calibri" w:hAnsi="Calibri"/>
          <w:sz w:val="24"/>
          <w:szCs w:val="24"/>
        </w:rPr>
        <w:t>Stakeholder G</w:t>
      </w:r>
      <w:r w:rsidR="00B41511" w:rsidRPr="00EB5DA1">
        <w:rPr>
          <w:rFonts w:ascii="Calibri" w:hAnsi="Calibri"/>
          <w:sz w:val="24"/>
          <w:szCs w:val="24"/>
        </w:rPr>
        <w:t>roup</w:t>
      </w:r>
      <w:r w:rsidRPr="00EB5DA1">
        <w:rPr>
          <w:rFonts w:ascii="Calibri" w:hAnsi="Calibri" w:cs="Arial"/>
          <w:sz w:val="24"/>
          <w:szCs w:val="24"/>
        </w:rPr>
        <w:t xml:space="preserve">s typically meet with their PPAs at fixed times through the year, linked to their PPA planning cycle.  </w:t>
      </w:r>
    </w:p>
    <w:p w:rsidR="00EB5DA1" w:rsidRPr="00EB5DA1" w:rsidRDefault="00EB5DA1" w:rsidP="00EB5DA1">
      <w:pPr>
        <w:spacing w:after="120"/>
        <w:rPr>
          <w:rFonts w:ascii="Calibri" w:hAnsi="Calibri" w:cs="Arial"/>
          <w:i/>
          <w:sz w:val="24"/>
          <w:szCs w:val="24"/>
        </w:rPr>
      </w:pPr>
    </w:p>
    <w:p w:rsidR="00EB5DA1" w:rsidRPr="00EB5DA1" w:rsidRDefault="00EB5DA1" w:rsidP="00EB5DA1">
      <w:pPr>
        <w:keepNext/>
        <w:spacing w:after="120"/>
        <w:rPr>
          <w:rFonts w:ascii="Calibri" w:hAnsi="Calibri" w:cs="Arial"/>
          <w:b/>
          <w:sz w:val="24"/>
          <w:szCs w:val="24"/>
        </w:rPr>
      </w:pPr>
      <w:r w:rsidRPr="00EB5DA1">
        <w:rPr>
          <w:rFonts w:ascii="Calibri" w:hAnsi="Calibri" w:cs="Arial"/>
          <w:b/>
          <w:sz w:val="24"/>
          <w:szCs w:val="24"/>
        </w:rPr>
        <w:lastRenderedPageBreak/>
        <w:t>Stakeholder Participation and Input</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The following identifies the planned input sought from stakeholders as EIPC revisits three of its Stateme</w:t>
      </w:r>
      <w:r w:rsidR="00B41511">
        <w:rPr>
          <w:rFonts w:ascii="Calibri" w:hAnsi="Calibri" w:cs="Arial"/>
          <w:sz w:val="24"/>
          <w:szCs w:val="24"/>
        </w:rPr>
        <w:t>nt of Project Objective (SOPO) T</w:t>
      </w:r>
      <w:r w:rsidRPr="00EB5DA1">
        <w:rPr>
          <w:rFonts w:ascii="Calibri" w:hAnsi="Calibri" w:cs="Arial"/>
          <w:sz w:val="24"/>
          <w:szCs w:val="24"/>
        </w:rPr>
        <w:t xml:space="preserve">asks. </w:t>
      </w:r>
    </w:p>
    <w:p w:rsidR="00EB5DA1" w:rsidRPr="00EB5DA1" w:rsidRDefault="00EB5DA1" w:rsidP="00EB5DA1">
      <w:pPr>
        <w:pStyle w:val="ListParagraph"/>
        <w:numPr>
          <w:ilvl w:val="0"/>
          <w:numId w:val="2"/>
        </w:numPr>
        <w:spacing w:after="120" w:line="240" w:lineRule="auto"/>
        <w:rPr>
          <w:rFonts w:cs="Arial"/>
          <w:sz w:val="24"/>
          <w:szCs w:val="24"/>
        </w:rPr>
      </w:pPr>
      <w:r w:rsidRPr="00EB5DA1">
        <w:rPr>
          <w:rFonts w:cs="Arial"/>
          <w:sz w:val="24"/>
          <w:szCs w:val="24"/>
        </w:rPr>
        <w:t>Task 1: Initiate Project</w:t>
      </w:r>
    </w:p>
    <w:p w:rsidR="00EB5DA1" w:rsidRPr="00EB5DA1" w:rsidRDefault="00EB5DA1" w:rsidP="00EB5DA1">
      <w:pPr>
        <w:pStyle w:val="ListParagraph"/>
        <w:numPr>
          <w:ilvl w:val="1"/>
          <w:numId w:val="2"/>
        </w:numPr>
        <w:spacing w:after="120" w:line="240" w:lineRule="auto"/>
        <w:rPr>
          <w:sz w:val="24"/>
          <w:szCs w:val="24"/>
        </w:rPr>
      </w:pPr>
      <w:r w:rsidRPr="00EB5DA1">
        <w:rPr>
          <w:sz w:val="24"/>
          <w:szCs w:val="24"/>
        </w:rPr>
        <w:t>Subtask 1.A:  Adjust structure of SSC as needed.</w:t>
      </w:r>
    </w:p>
    <w:p w:rsidR="00EB5DA1" w:rsidRPr="00EB5DA1" w:rsidRDefault="00EB5DA1" w:rsidP="00EB5DA1">
      <w:pPr>
        <w:pStyle w:val="ListParagraph"/>
        <w:numPr>
          <w:ilvl w:val="2"/>
          <w:numId w:val="2"/>
        </w:numPr>
        <w:spacing w:after="120" w:line="240" w:lineRule="auto"/>
        <w:rPr>
          <w:sz w:val="24"/>
          <w:szCs w:val="24"/>
        </w:rPr>
      </w:pPr>
      <w:r w:rsidRPr="00EB5DA1">
        <w:rPr>
          <w:sz w:val="24"/>
          <w:szCs w:val="24"/>
        </w:rPr>
        <w:t xml:space="preserve">EIPC will advise the SSC of the continuation of the Phase II work with the </w:t>
      </w:r>
      <w:r w:rsidRPr="00EB5DA1">
        <w:rPr>
          <w:rFonts w:cs="Arial"/>
          <w:sz w:val="24"/>
          <w:szCs w:val="24"/>
        </w:rPr>
        <w:t>Gas-Electric System Interface Study</w:t>
      </w:r>
      <w:r w:rsidR="00B41511">
        <w:rPr>
          <w:sz w:val="24"/>
          <w:szCs w:val="24"/>
        </w:rPr>
        <w:t xml:space="preserve">.  </w:t>
      </w:r>
      <w:r w:rsidR="00EC43AE">
        <w:rPr>
          <w:sz w:val="24"/>
          <w:szCs w:val="24"/>
        </w:rPr>
        <w:t xml:space="preserve">The </w:t>
      </w:r>
      <w:r w:rsidR="00B41511">
        <w:rPr>
          <w:sz w:val="24"/>
          <w:szCs w:val="24"/>
        </w:rPr>
        <w:t xml:space="preserve">SSC </w:t>
      </w:r>
      <w:r w:rsidRPr="00EB5DA1">
        <w:rPr>
          <w:sz w:val="24"/>
          <w:szCs w:val="24"/>
        </w:rPr>
        <w:t xml:space="preserve">will be asked to reconvene and review </w:t>
      </w:r>
      <w:r w:rsidR="00EC43AE">
        <w:rPr>
          <w:sz w:val="24"/>
          <w:szCs w:val="24"/>
        </w:rPr>
        <w:t>its</w:t>
      </w:r>
      <w:r w:rsidR="00EC43AE" w:rsidRPr="00EB5DA1">
        <w:rPr>
          <w:sz w:val="24"/>
          <w:szCs w:val="24"/>
        </w:rPr>
        <w:t xml:space="preserve"> </w:t>
      </w:r>
      <w:r w:rsidRPr="00EB5DA1">
        <w:rPr>
          <w:sz w:val="24"/>
          <w:szCs w:val="24"/>
        </w:rPr>
        <w:t>membership as well as plans and proposals for the study.</w:t>
      </w:r>
      <w:r w:rsidR="00EC43AE">
        <w:rPr>
          <w:sz w:val="24"/>
          <w:szCs w:val="24"/>
        </w:rPr>
        <w:t xml:space="preserve">  The SSC will be introduced to the PPA Stakeholder Groups and their processes for interaction with the SSC and EIPC.</w:t>
      </w:r>
    </w:p>
    <w:p w:rsidR="00EB5DA1" w:rsidRPr="00EB5DA1" w:rsidRDefault="00EB5DA1" w:rsidP="00EB5DA1">
      <w:pPr>
        <w:pStyle w:val="ListParagraph"/>
        <w:numPr>
          <w:ilvl w:val="2"/>
          <w:numId w:val="2"/>
        </w:numPr>
        <w:spacing w:after="120" w:line="240" w:lineRule="auto"/>
        <w:rPr>
          <w:rFonts w:cs="Arial"/>
          <w:sz w:val="24"/>
          <w:szCs w:val="24"/>
        </w:rPr>
      </w:pPr>
      <w:r w:rsidRPr="00EB5DA1">
        <w:rPr>
          <w:rFonts w:cs="Arial"/>
          <w:sz w:val="24"/>
          <w:szCs w:val="24"/>
        </w:rPr>
        <w:t xml:space="preserve">EIPC will advise the PPA </w:t>
      </w:r>
      <w:r w:rsidR="00B41511">
        <w:rPr>
          <w:sz w:val="24"/>
          <w:szCs w:val="24"/>
        </w:rPr>
        <w:t>Stakeholder G</w:t>
      </w:r>
      <w:r w:rsidR="00B41511" w:rsidRPr="00EB5DA1">
        <w:rPr>
          <w:sz w:val="24"/>
          <w:szCs w:val="24"/>
        </w:rPr>
        <w:t>roup</w:t>
      </w:r>
      <w:r w:rsidRPr="00EB5DA1">
        <w:rPr>
          <w:rFonts w:cs="Arial"/>
          <w:sz w:val="24"/>
          <w:szCs w:val="24"/>
        </w:rPr>
        <w:t>s of the study activities.  Existing meeting schedules for these groups will be obtained and reviewed.</w:t>
      </w:r>
      <w:r w:rsidR="00EC43AE">
        <w:rPr>
          <w:rFonts w:cs="Arial"/>
          <w:sz w:val="24"/>
          <w:szCs w:val="24"/>
        </w:rPr>
        <w:t xml:space="preserve">  The PPA Stakeholder Groups will be introduced to the SSC and its processes for interaction with the PPA Stakeholder Groups and EIPC. </w:t>
      </w:r>
    </w:p>
    <w:p w:rsidR="00EB5DA1" w:rsidRPr="00EB5DA1" w:rsidRDefault="00B41511" w:rsidP="00EB5DA1">
      <w:pPr>
        <w:pStyle w:val="ListParagraph"/>
        <w:numPr>
          <w:ilvl w:val="1"/>
          <w:numId w:val="2"/>
        </w:numPr>
        <w:spacing w:after="120" w:line="240" w:lineRule="auto"/>
        <w:rPr>
          <w:sz w:val="24"/>
          <w:szCs w:val="24"/>
        </w:rPr>
      </w:pPr>
      <w:r>
        <w:rPr>
          <w:sz w:val="24"/>
          <w:szCs w:val="24"/>
        </w:rPr>
        <w:t xml:space="preserve">Subtask 1.E:  Project </w:t>
      </w:r>
      <w:r w:rsidR="00EC43AE">
        <w:rPr>
          <w:sz w:val="24"/>
          <w:szCs w:val="24"/>
        </w:rPr>
        <w:t>t</w:t>
      </w:r>
      <w:r w:rsidR="00EB5DA1" w:rsidRPr="00EB5DA1">
        <w:rPr>
          <w:sz w:val="24"/>
          <w:szCs w:val="24"/>
        </w:rPr>
        <w:t>ask and scope development.</w:t>
      </w:r>
    </w:p>
    <w:p w:rsidR="00CE756A" w:rsidRPr="00EB5DA1" w:rsidRDefault="00CE756A" w:rsidP="00CE756A">
      <w:pPr>
        <w:pStyle w:val="ListParagraph"/>
        <w:numPr>
          <w:ilvl w:val="2"/>
          <w:numId w:val="2"/>
        </w:numPr>
        <w:spacing w:after="120" w:line="240" w:lineRule="auto"/>
        <w:rPr>
          <w:sz w:val="24"/>
          <w:szCs w:val="24"/>
        </w:rPr>
      </w:pPr>
      <w:r w:rsidRPr="00DB0E99">
        <w:rPr>
          <w:rFonts w:cs="Arial"/>
          <w:sz w:val="24"/>
          <w:szCs w:val="24"/>
        </w:rPr>
        <w:t xml:space="preserve">Throughout the study, EIPC will invite comments from the SSC and </w:t>
      </w:r>
      <w:r>
        <w:rPr>
          <w:rFonts w:cs="Arial"/>
          <w:sz w:val="24"/>
          <w:szCs w:val="24"/>
        </w:rPr>
        <w:t>PPA</w:t>
      </w:r>
      <w:r w:rsidRPr="00DB0E99">
        <w:rPr>
          <w:rFonts w:cs="Arial"/>
          <w:sz w:val="24"/>
          <w:szCs w:val="24"/>
        </w:rPr>
        <w:t xml:space="preserve"> </w:t>
      </w:r>
      <w:r w:rsidR="002A7B41">
        <w:rPr>
          <w:rFonts w:cs="Arial"/>
          <w:sz w:val="24"/>
          <w:szCs w:val="24"/>
        </w:rPr>
        <w:t>S</w:t>
      </w:r>
      <w:r w:rsidRPr="00DB0E99">
        <w:rPr>
          <w:rFonts w:cs="Arial"/>
          <w:sz w:val="24"/>
          <w:szCs w:val="24"/>
        </w:rPr>
        <w:t xml:space="preserve">takeholders </w:t>
      </w:r>
      <w:r w:rsidR="002A7B41">
        <w:rPr>
          <w:rFonts w:cs="Arial"/>
          <w:sz w:val="24"/>
          <w:szCs w:val="24"/>
        </w:rPr>
        <w:t xml:space="preserve">Groups </w:t>
      </w:r>
      <w:r w:rsidRPr="00DB0E99">
        <w:rPr>
          <w:rFonts w:cs="Arial"/>
          <w:sz w:val="24"/>
          <w:szCs w:val="24"/>
        </w:rPr>
        <w:t xml:space="preserve">on the </w:t>
      </w:r>
      <w:r w:rsidR="002A7B41">
        <w:rPr>
          <w:rFonts w:cs="Arial"/>
          <w:sz w:val="24"/>
          <w:szCs w:val="24"/>
        </w:rPr>
        <w:t>EIPC Stakeholder Process Enhancements for the EIPC Gas-Electric System Interface Study</w:t>
      </w:r>
      <w:r w:rsidRPr="00DB0E99">
        <w:rPr>
          <w:rFonts w:cs="Arial"/>
          <w:sz w:val="24"/>
          <w:szCs w:val="24"/>
        </w:rPr>
        <w:t>.</w:t>
      </w:r>
    </w:p>
    <w:p w:rsidR="00EB5DA1" w:rsidRPr="00CE756A" w:rsidRDefault="00EB5DA1" w:rsidP="00CE756A">
      <w:pPr>
        <w:pStyle w:val="ListParagraph"/>
        <w:numPr>
          <w:ilvl w:val="2"/>
          <w:numId w:val="2"/>
        </w:numPr>
        <w:spacing w:after="120" w:line="240" w:lineRule="auto"/>
        <w:rPr>
          <w:sz w:val="24"/>
          <w:szCs w:val="24"/>
        </w:rPr>
      </w:pPr>
      <w:r w:rsidRPr="00CE756A">
        <w:rPr>
          <w:sz w:val="24"/>
          <w:szCs w:val="24"/>
        </w:rPr>
        <w:t xml:space="preserve">Prior to release of the Statement of Work (SOW) detailing the Gas-Electric System Interface Study, EIPC will invite comments from </w:t>
      </w:r>
      <w:r w:rsidR="00E05F6D" w:rsidRPr="00CE756A">
        <w:rPr>
          <w:sz w:val="24"/>
          <w:szCs w:val="24"/>
        </w:rPr>
        <w:t xml:space="preserve">the </w:t>
      </w:r>
      <w:r w:rsidR="00B41511" w:rsidRPr="00CE756A">
        <w:rPr>
          <w:sz w:val="24"/>
          <w:szCs w:val="24"/>
        </w:rPr>
        <w:t>SSC and PPA S</w:t>
      </w:r>
      <w:r w:rsidRPr="00CE756A">
        <w:rPr>
          <w:sz w:val="24"/>
          <w:szCs w:val="24"/>
        </w:rPr>
        <w:t>takeholder</w:t>
      </w:r>
      <w:r w:rsidR="00EC43AE" w:rsidRPr="00CE756A">
        <w:rPr>
          <w:sz w:val="24"/>
          <w:szCs w:val="24"/>
        </w:rPr>
        <w:t xml:space="preserve"> Group</w:t>
      </w:r>
      <w:r w:rsidRPr="00CE756A">
        <w:rPr>
          <w:sz w:val="24"/>
          <w:szCs w:val="24"/>
        </w:rPr>
        <w:t xml:space="preserve">s on the SOW. </w:t>
      </w:r>
    </w:p>
    <w:p w:rsidR="00EB5DA1" w:rsidRPr="00EB5DA1" w:rsidRDefault="00B41511" w:rsidP="00EB5DA1">
      <w:pPr>
        <w:pStyle w:val="ListParagraph"/>
        <w:numPr>
          <w:ilvl w:val="2"/>
          <w:numId w:val="2"/>
        </w:numPr>
        <w:spacing w:after="120" w:line="240" w:lineRule="auto"/>
        <w:rPr>
          <w:rFonts w:cs="Arial"/>
          <w:sz w:val="24"/>
          <w:szCs w:val="24"/>
        </w:rPr>
      </w:pPr>
      <w:r>
        <w:rPr>
          <w:sz w:val="24"/>
          <w:szCs w:val="24"/>
        </w:rPr>
        <w:t>EIPC will present the T</w:t>
      </w:r>
      <w:r w:rsidR="00EB5DA1" w:rsidRPr="00EB5DA1">
        <w:rPr>
          <w:sz w:val="24"/>
          <w:szCs w:val="24"/>
        </w:rPr>
        <w:t xml:space="preserve">argets of the study and the proposal for subsequent stakeholder interactions to the </w:t>
      </w:r>
      <w:r>
        <w:rPr>
          <w:sz w:val="24"/>
          <w:szCs w:val="24"/>
        </w:rPr>
        <w:t>SSC members</w:t>
      </w:r>
      <w:r w:rsidR="00EC43AE">
        <w:rPr>
          <w:sz w:val="24"/>
          <w:szCs w:val="24"/>
        </w:rPr>
        <w:t xml:space="preserve"> and </w:t>
      </w:r>
      <w:r>
        <w:rPr>
          <w:sz w:val="24"/>
          <w:szCs w:val="24"/>
        </w:rPr>
        <w:t>the PPA S</w:t>
      </w:r>
      <w:r w:rsidR="00EB5DA1" w:rsidRPr="00EB5DA1">
        <w:rPr>
          <w:sz w:val="24"/>
          <w:szCs w:val="24"/>
        </w:rPr>
        <w:t>takeholder</w:t>
      </w:r>
      <w:r w:rsidR="00EC43AE">
        <w:rPr>
          <w:sz w:val="24"/>
          <w:szCs w:val="24"/>
        </w:rPr>
        <w:t xml:space="preserve"> Group</w:t>
      </w:r>
      <w:r w:rsidR="00EB5DA1" w:rsidRPr="00EB5DA1">
        <w:rPr>
          <w:sz w:val="24"/>
          <w:szCs w:val="24"/>
        </w:rPr>
        <w:t xml:space="preserve">s in each of the PPA’s </w:t>
      </w:r>
      <w:r>
        <w:rPr>
          <w:sz w:val="24"/>
          <w:szCs w:val="24"/>
        </w:rPr>
        <w:t>Areas through existing PPA S</w:t>
      </w:r>
      <w:r w:rsidR="00EB5DA1" w:rsidRPr="00EB5DA1">
        <w:rPr>
          <w:sz w:val="24"/>
          <w:szCs w:val="24"/>
        </w:rPr>
        <w:t xml:space="preserve">takeholder </w:t>
      </w:r>
      <w:r w:rsidR="00EC43AE">
        <w:rPr>
          <w:sz w:val="24"/>
          <w:szCs w:val="24"/>
        </w:rPr>
        <w:t xml:space="preserve">Group </w:t>
      </w:r>
      <w:r w:rsidR="00EB5DA1" w:rsidRPr="00EB5DA1">
        <w:rPr>
          <w:sz w:val="24"/>
          <w:szCs w:val="24"/>
        </w:rPr>
        <w:t>processes.  Stakeho</w:t>
      </w:r>
      <w:r>
        <w:rPr>
          <w:sz w:val="24"/>
          <w:szCs w:val="24"/>
        </w:rPr>
        <w:t>lder feedback concerning those T</w:t>
      </w:r>
      <w:r w:rsidR="00EB5DA1" w:rsidRPr="00EB5DA1">
        <w:rPr>
          <w:sz w:val="24"/>
          <w:szCs w:val="24"/>
        </w:rPr>
        <w:t>argets will be compiled, posted, reviewed by the PPAs, and adopted as appropriate in consultation with DOE prior to the issuance of the RFP.  In addition</w:t>
      </w:r>
      <w:r w:rsidR="00EC43AE">
        <w:rPr>
          <w:sz w:val="24"/>
          <w:szCs w:val="24"/>
        </w:rPr>
        <w:t>,</w:t>
      </w:r>
      <w:r w:rsidR="00EB5DA1" w:rsidRPr="00EB5DA1">
        <w:rPr>
          <w:sz w:val="24"/>
          <w:szCs w:val="24"/>
        </w:rPr>
        <w:t xml:space="preserve"> the Project Manager</w:t>
      </w:r>
      <w:r w:rsidR="00EC43AE">
        <w:rPr>
          <w:sz w:val="24"/>
          <w:szCs w:val="24"/>
        </w:rPr>
        <w:t>,</w:t>
      </w:r>
      <w:r w:rsidR="00EB5DA1" w:rsidRPr="00EB5DA1">
        <w:rPr>
          <w:sz w:val="24"/>
          <w:szCs w:val="24"/>
        </w:rPr>
        <w:t xml:space="preserve"> as well as PPA representatives</w:t>
      </w:r>
      <w:r w:rsidR="00EC43AE">
        <w:rPr>
          <w:sz w:val="24"/>
          <w:szCs w:val="24"/>
        </w:rPr>
        <w:t>,</w:t>
      </w:r>
      <w:r w:rsidR="00EB5DA1" w:rsidRPr="00EB5DA1">
        <w:rPr>
          <w:sz w:val="24"/>
          <w:szCs w:val="24"/>
        </w:rPr>
        <w:t xml:space="preserve"> will continue regular periodic discussions with the EISPC and its staff to ensure coordination with the separate gas/electric coordination studies being undertaken by EISPC.  </w:t>
      </w:r>
    </w:p>
    <w:p w:rsidR="00EB5DA1" w:rsidRPr="00EB5DA1" w:rsidRDefault="00EB5DA1" w:rsidP="00EB5DA1">
      <w:pPr>
        <w:pStyle w:val="ListParagraph"/>
        <w:numPr>
          <w:ilvl w:val="0"/>
          <w:numId w:val="2"/>
        </w:numPr>
        <w:spacing w:after="120" w:line="240" w:lineRule="auto"/>
        <w:rPr>
          <w:sz w:val="24"/>
          <w:szCs w:val="24"/>
        </w:rPr>
      </w:pPr>
      <w:r w:rsidRPr="00EB5DA1">
        <w:rPr>
          <w:sz w:val="24"/>
          <w:szCs w:val="24"/>
        </w:rPr>
        <w:t xml:space="preserve">Task 11:  Review of Results </w:t>
      </w:r>
    </w:p>
    <w:p w:rsidR="00EB5DA1" w:rsidRPr="00EB5DA1" w:rsidRDefault="00EB5DA1" w:rsidP="00EB5DA1">
      <w:pPr>
        <w:pStyle w:val="ListParagraph"/>
        <w:numPr>
          <w:ilvl w:val="1"/>
          <w:numId w:val="2"/>
        </w:numPr>
        <w:spacing w:after="120" w:line="240" w:lineRule="auto"/>
        <w:rPr>
          <w:rFonts w:cs="Arial"/>
          <w:sz w:val="24"/>
          <w:szCs w:val="24"/>
        </w:rPr>
      </w:pPr>
      <w:r w:rsidRPr="00EB5DA1">
        <w:rPr>
          <w:rFonts w:cs="Arial"/>
          <w:sz w:val="24"/>
          <w:szCs w:val="24"/>
        </w:rPr>
        <w:t>Subtask 11.A:  Review results and develop first draft Phase II report.</w:t>
      </w:r>
    </w:p>
    <w:p w:rsidR="00EB5DA1" w:rsidRPr="00F340BC" w:rsidRDefault="00EB5DA1" w:rsidP="00EB5DA1">
      <w:pPr>
        <w:pStyle w:val="ListParagraph"/>
        <w:numPr>
          <w:ilvl w:val="2"/>
          <w:numId w:val="2"/>
        </w:numPr>
        <w:spacing w:after="120" w:line="240" w:lineRule="auto"/>
        <w:rPr>
          <w:rFonts w:cs="Arial"/>
          <w:bCs/>
          <w:sz w:val="24"/>
          <w:szCs w:val="24"/>
        </w:rPr>
      </w:pPr>
      <w:r w:rsidRPr="00EB5DA1">
        <w:rPr>
          <w:rFonts w:cs="Arial"/>
          <w:sz w:val="24"/>
          <w:szCs w:val="24"/>
        </w:rPr>
        <w:t xml:space="preserve">Subtask 11.A will commence with development of a base case compilation of the existing and planned natural gas and electric infrastructure.  </w:t>
      </w:r>
      <w:r w:rsidRPr="00F340BC">
        <w:rPr>
          <w:rFonts w:cs="Arial"/>
          <w:sz w:val="24"/>
          <w:szCs w:val="24"/>
        </w:rPr>
        <w:t xml:space="preserve">The option of selecting a limited number of sensitivities will be made available to </w:t>
      </w:r>
      <w:r w:rsidR="00F340BC">
        <w:rPr>
          <w:rFonts w:cs="Arial"/>
          <w:sz w:val="24"/>
          <w:szCs w:val="24"/>
        </w:rPr>
        <w:t xml:space="preserve">the SSC and </w:t>
      </w:r>
      <w:r w:rsidRPr="00F340BC">
        <w:rPr>
          <w:rFonts w:cs="Arial"/>
          <w:sz w:val="24"/>
          <w:szCs w:val="24"/>
        </w:rPr>
        <w:t xml:space="preserve">PPA </w:t>
      </w:r>
      <w:r w:rsidR="00B41511" w:rsidRPr="00F340BC">
        <w:rPr>
          <w:rFonts w:cs="Arial"/>
          <w:sz w:val="24"/>
          <w:szCs w:val="24"/>
        </w:rPr>
        <w:t>Stakeholder Group</w:t>
      </w:r>
      <w:r w:rsidRPr="00F340BC">
        <w:rPr>
          <w:rFonts w:cs="Arial"/>
          <w:sz w:val="24"/>
          <w:szCs w:val="24"/>
        </w:rPr>
        <w:t xml:space="preserve">s. </w:t>
      </w:r>
      <w:r w:rsidR="00F340BC" w:rsidRPr="00F340BC">
        <w:rPr>
          <w:rFonts w:cs="Arial"/>
          <w:sz w:val="24"/>
          <w:szCs w:val="24"/>
        </w:rPr>
        <w:t xml:space="preserve"> </w:t>
      </w:r>
      <w:r w:rsidRPr="00F340BC">
        <w:rPr>
          <w:rFonts w:cs="Arial"/>
          <w:bCs/>
          <w:sz w:val="24"/>
          <w:szCs w:val="24"/>
        </w:rPr>
        <w:t>The PPAs and the Consultant shall first review with all stakeholders the base case and scenarios to be analyzed</w:t>
      </w:r>
      <w:r w:rsidRPr="00F340BC">
        <w:rPr>
          <w:rFonts w:cs="Arial"/>
          <w:sz w:val="24"/>
          <w:szCs w:val="24"/>
        </w:rPr>
        <w:t xml:space="preserve"> by the Consultant.  The PPAs will identify the number of sensitivities that will be feasible.  </w:t>
      </w:r>
      <w:r w:rsidR="00CE756A">
        <w:rPr>
          <w:rFonts w:cs="Arial"/>
          <w:sz w:val="24"/>
          <w:szCs w:val="24"/>
        </w:rPr>
        <w:t>The SSC and e</w:t>
      </w:r>
      <w:r w:rsidRPr="00F340BC">
        <w:rPr>
          <w:rFonts w:cs="Arial"/>
          <w:sz w:val="24"/>
          <w:szCs w:val="24"/>
        </w:rPr>
        <w:t xml:space="preserve">ach </w:t>
      </w:r>
      <w:r w:rsidRPr="00F340BC">
        <w:rPr>
          <w:rFonts w:cs="Arial"/>
          <w:sz w:val="24"/>
          <w:szCs w:val="24"/>
        </w:rPr>
        <w:lastRenderedPageBreak/>
        <w:t xml:space="preserve">PPA </w:t>
      </w:r>
      <w:r w:rsidR="00B41511" w:rsidRPr="00F340BC">
        <w:rPr>
          <w:sz w:val="24"/>
          <w:szCs w:val="24"/>
        </w:rPr>
        <w:t>Stakehold</w:t>
      </w:r>
      <w:r w:rsidR="00B41511" w:rsidRPr="00F340BC">
        <w:rPr>
          <w:rFonts w:cs="Arial"/>
          <w:sz w:val="24"/>
          <w:szCs w:val="24"/>
        </w:rPr>
        <w:t>er G</w:t>
      </w:r>
      <w:r w:rsidR="00B41511" w:rsidRPr="00F340BC">
        <w:rPr>
          <w:rFonts w:cs="Arial"/>
          <w:bCs/>
          <w:sz w:val="24"/>
          <w:szCs w:val="24"/>
        </w:rPr>
        <w:t>roup</w:t>
      </w:r>
      <w:r w:rsidR="008D4129" w:rsidRPr="008D4129">
        <w:rPr>
          <w:rFonts w:cs="Arial"/>
          <w:bCs/>
          <w:sz w:val="24"/>
          <w:szCs w:val="24"/>
        </w:rPr>
        <w:t xml:space="preserve"> can recommend one or more sensitivities for consideration for study.  </w:t>
      </w:r>
    </w:p>
    <w:p w:rsidR="00EB5DA1" w:rsidRPr="0085060A" w:rsidRDefault="0085060A" w:rsidP="00EB5DA1">
      <w:pPr>
        <w:pStyle w:val="ListParagraph"/>
        <w:numPr>
          <w:ilvl w:val="2"/>
          <w:numId w:val="2"/>
        </w:numPr>
        <w:spacing w:after="120" w:line="240" w:lineRule="auto"/>
        <w:rPr>
          <w:rFonts w:cs="Arial"/>
          <w:sz w:val="24"/>
          <w:szCs w:val="24"/>
        </w:rPr>
      </w:pPr>
      <w:r w:rsidRPr="0085060A">
        <w:rPr>
          <w:iCs/>
          <w:sz w:val="24"/>
          <w:szCs w:val="24"/>
        </w:rPr>
        <w:t xml:space="preserve">The PPAs will harmonize the input from the </w:t>
      </w:r>
      <w:r w:rsidRPr="0085060A">
        <w:rPr>
          <w:bCs/>
          <w:iCs/>
          <w:sz w:val="24"/>
          <w:szCs w:val="24"/>
        </w:rPr>
        <w:t>SSC and</w:t>
      </w:r>
      <w:r w:rsidRPr="0085060A">
        <w:rPr>
          <w:iCs/>
          <w:sz w:val="24"/>
          <w:szCs w:val="24"/>
        </w:rPr>
        <w:t xml:space="preserve"> different PPA </w:t>
      </w:r>
      <w:r w:rsidR="002A7B41">
        <w:rPr>
          <w:iCs/>
          <w:sz w:val="24"/>
          <w:szCs w:val="24"/>
        </w:rPr>
        <w:t>Stakeholder Groups</w:t>
      </w:r>
      <w:r w:rsidRPr="0085060A">
        <w:rPr>
          <w:iCs/>
          <w:sz w:val="24"/>
          <w:szCs w:val="24"/>
        </w:rPr>
        <w:t xml:space="preserve"> into one or more sensitivities.  The results of the PPAs’ harmonization of input into one or more sensitivities will then </w:t>
      </w:r>
      <w:proofErr w:type="gramStart"/>
      <w:r w:rsidRPr="0085060A">
        <w:rPr>
          <w:iCs/>
          <w:sz w:val="24"/>
          <w:szCs w:val="24"/>
        </w:rPr>
        <w:t>be</w:t>
      </w:r>
      <w:proofErr w:type="gramEnd"/>
      <w:r w:rsidRPr="0085060A">
        <w:rPr>
          <w:iCs/>
          <w:sz w:val="24"/>
          <w:szCs w:val="24"/>
        </w:rPr>
        <w:t xml:space="preserve"> provided back to </w:t>
      </w:r>
      <w:r w:rsidRPr="0085060A">
        <w:rPr>
          <w:bCs/>
          <w:iCs/>
          <w:sz w:val="24"/>
          <w:szCs w:val="24"/>
        </w:rPr>
        <w:t xml:space="preserve">the SSC and </w:t>
      </w:r>
      <w:r w:rsidRPr="0085060A">
        <w:rPr>
          <w:iCs/>
          <w:sz w:val="24"/>
          <w:szCs w:val="24"/>
        </w:rPr>
        <w:t xml:space="preserve">each PPA Stakeholder Group for final review.  Should </w:t>
      </w:r>
      <w:r w:rsidRPr="0085060A">
        <w:rPr>
          <w:bCs/>
          <w:iCs/>
          <w:sz w:val="24"/>
          <w:szCs w:val="24"/>
        </w:rPr>
        <w:t xml:space="preserve">any </w:t>
      </w:r>
      <w:r w:rsidRPr="0085060A">
        <w:rPr>
          <w:iCs/>
          <w:sz w:val="24"/>
          <w:szCs w:val="24"/>
        </w:rPr>
        <w:t xml:space="preserve">stakeholders object to a proposed sensitivity, </w:t>
      </w:r>
      <w:r w:rsidR="002A7B41" w:rsidRPr="002A7B41">
        <w:rPr>
          <w:iCs/>
          <w:sz w:val="24"/>
          <w:szCs w:val="24"/>
        </w:rPr>
        <w:t xml:space="preserve">representatives of the SSC, given its interconnection-wide focus, may be called upon to work with </w:t>
      </w:r>
      <w:r w:rsidRPr="0085060A">
        <w:rPr>
          <w:bCs/>
          <w:iCs/>
          <w:sz w:val="24"/>
          <w:szCs w:val="24"/>
        </w:rPr>
        <w:t xml:space="preserve">the PPAs </w:t>
      </w:r>
      <w:r w:rsidRPr="0085060A">
        <w:rPr>
          <w:iCs/>
          <w:sz w:val="24"/>
          <w:szCs w:val="24"/>
        </w:rPr>
        <w:t>to resolve conflicts and to reach consensus.</w:t>
      </w:r>
      <w:r w:rsidR="00EB5DA1" w:rsidRPr="0085060A">
        <w:rPr>
          <w:rFonts w:cs="Arial"/>
          <w:sz w:val="24"/>
          <w:szCs w:val="24"/>
        </w:rPr>
        <w:t xml:space="preserve"> </w:t>
      </w:r>
    </w:p>
    <w:p w:rsidR="00EB5DA1" w:rsidRPr="00583149" w:rsidRDefault="00EB5DA1" w:rsidP="00583149">
      <w:pPr>
        <w:pStyle w:val="ListParagraph"/>
        <w:numPr>
          <w:ilvl w:val="1"/>
          <w:numId w:val="2"/>
        </w:numPr>
        <w:spacing w:after="120" w:line="240" w:lineRule="auto"/>
        <w:rPr>
          <w:rFonts w:cs="Arial"/>
          <w:sz w:val="24"/>
          <w:szCs w:val="24"/>
        </w:rPr>
      </w:pPr>
      <w:r w:rsidRPr="00EB5DA1">
        <w:rPr>
          <w:rFonts w:cs="Arial"/>
          <w:sz w:val="24"/>
          <w:szCs w:val="24"/>
        </w:rPr>
        <w:t>Subtask 11.B:  Review results with SSC and solicit input on the draft report.</w:t>
      </w:r>
    </w:p>
    <w:p w:rsidR="001D5001" w:rsidRDefault="00EB5DA1">
      <w:pPr>
        <w:pStyle w:val="ListParagraph"/>
        <w:numPr>
          <w:ilvl w:val="2"/>
          <w:numId w:val="2"/>
        </w:numPr>
        <w:spacing w:after="120" w:line="240" w:lineRule="auto"/>
        <w:rPr>
          <w:rFonts w:cs="Arial"/>
          <w:sz w:val="24"/>
          <w:szCs w:val="24"/>
        </w:rPr>
      </w:pPr>
      <w:r w:rsidRPr="00EB5DA1">
        <w:rPr>
          <w:rFonts w:cs="Arial"/>
          <w:sz w:val="24"/>
          <w:szCs w:val="24"/>
        </w:rPr>
        <w:t>At appropriate points during the study</w:t>
      </w:r>
      <w:r w:rsidR="00F340BC">
        <w:rPr>
          <w:rFonts w:cs="Arial"/>
          <w:sz w:val="24"/>
          <w:szCs w:val="24"/>
        </w:rPr>
        <w:t>,</w:t>
      </w:r>
      <w:r w:rsidRPr="00EB5DA1">
        <w:rPr>
          <w:rFonts w:cs="Arial"/>
          <w:sz w:val="24"/>
          <w:szCs w:val="24"/>
        </w:rPr>
        <w:t xml:space="preserve"> the PPAs and the Consultant shall review the assumptions and progress of the work, findings</w:t>
      </w:r>
      <w:r w:rsidR="00583149">
        <w:rPr>
          <w:rFonts w:cs="Arial"/>
          <w:sz w:val="24"/>
          <w:szCs w:val="24"/>
        </w:rPr>
        <w:t>,</w:t>
      </w:r>
      <w:r w:rsidRPr="00EB5DA1">
        <w:rPr>
          <w:rFonts w:cs="Arial"/>
          <w:sz w:val="24"/>
          <w:szCs w:val="24"/>
        </w:rPr>
        <w:t xml:space="preserve"> and results with the SSC, EISPC, PPA </w:t>
      </w:r>
      <w:r w:rsidR="00B41511" w:rsidRPr="00EC43AE">
        <w:rPr>
          <w:rFonts w:cs="Arial"/>
          <w:sz w:val="24"/>
          <w:szCs w:val="24"/>
        </w:rPr>
        <w:t>Stakeholder Group</w:t>
      </w:r>
      <w:r w:rsidRPr="00EB5DA1">
        <w:rPr>
          <w:rFonts w:cs="Arial"/>
          <w:sz w:val="24"/>
          <w:szCs w:val="24"/>
        </w:rPr>
        <w:t>s, and DOE.  This will include the results of analysis of the alternative sensitivities developed under Subtask 11.A, analysis of contingencies on either the gas or the electric system that could impact reliability, and analysis of issues associated with dual fuel capability versus gas system expansion.</w:t>
      </w:r>
    </w:p>
    <w:p w:rsidR="00EB5DA1" w:rsidRPr="00EB5DA1" w:rsidRDefault="00EB5DA1" w:rsidP="00EB5DA1">
      <w:pPr>
        <w:pStyle w:val="ListParagraph"/>
        <w:numPr>
          <w:ilvl w:val="1"/>
          <w:numId w:val="2"/>
        </w:numPr>
        <w:spacing w:after="120" w:line="240" w:lineRule="auto"/>
        <w:rPr>
          <w:rFonts w:cs="Arial"/>
          <w:sz w:val="24"/>
          <w:szCs w:val="24"/>
        </w:rPr>
      </w:pPr>
      <w:r w:rsidRPr="00EB5DA1">
        <w:rPr>
          <w:rFonts w:cs="Arial"/>
          <w:sz w:val="24"/>
          <w:szCs w:val="24"/>
        </w:rPr>
        <w:t>Subtask 11.C:  Review draft report during workshop with stakeholders.</w:t>
      </w:r>
    </w:p>
    <w:p w:rsidR="001D5001" w:rsidRDefault="00EB5DA1">
      <w:pPr>
        <w:pStyle w:val="ListParagraph"/>
        <w:numPr>
          <w:ilvl w:val="2"/>
          <w:numId w:val="2"/>
        </w:numPr>
        <w:spacing w:after="120" w:line="240" w:lineRule="auto"/>
        <w:rPr>
          <w:rFonts w:cs="Arial"/>
          <w:sz w:val="24"/>
          <w:szCs w:val="24"/>
        </w:rPr>
      </w:pPr>
      <w:r w:rsidRPr="00EB5DA1">
        <w:rPr>
          <w:rFonts w:cs="Arial"/>
          <w:sz w:val="24"/>
          <w:szCs w:val="24"/>
        </w:rPr>
        <w:t xml:space="preserve">The PPAs and Consultant will review the draft final report on the EIPC Gas-Electric System Interface Study including all assumptions, progress, findings, and results, with the SSC, EISPC, PPA </w:t>
      </w:r>
      <w:r w:rsidR="00B41511" w:rsidRPr="00EC43AE">
        <w:rPr>
          <w:rFonts w:cs="Arial"/>
          <w:sz w:val="24"/>
          <w:szCs w:val="24"/>
        </w:rPr>
        <w:t>Stakeholder Group</w:t>
      </w:r>
      <w:r w:rsidRPr="00EB5DA1">
        <w:rPr>
          <w:rFonts w:cs="Arial"/>
          <w:sz w:val="24"/>
          <w:szCs w:val="24"/>
        </w:rPr>
        <w:t>s, and DOE.  Adequate time for comments will be provided and the PPAs, in consultation with the Consultant, will incorporate those comments into the Final Phase II Report as appropriate.</w:t>
      </w:r>
    </w:p>
    <w:p w:rsidR="00EB5DA1" w:rsidRPr="00EB5DA1" w:rsidRDefault="00EB5DA1" w:rsidP="00EB5DA1">
      <w:pPr>
        <w:pStyle w:val="ListParagraph"/>
        <w:numPr>
          <w:ilvl w:val="0"/>
          <w:numId w:val="3"/>
        </w:numPr>
        <w:spacing w:after="120" w:line="240" w:lineRule="auto"/>
        <w:rPr>
          <w:rFonts w:cs="Arial"/>
          <w:b/>
          <w:sz w:val="24"/>
          <w:szCs w:val="24"/>
        </w:rPr>
      </w:pPr>
      <w:r w:rsidRPr="00EB5DA1">
        <w:rPr>
          <w:sz w:val="24"/>
          <w:szCs w:val="24"/>
        </w:rPr>
        <w:t xml:space="preserve">Task 12:  </w:t>
      </w:r>
      <w:r w:rsidR="00F340BC">
        <w:rPr>
          <w:sz w:val="24"/>
          <w:szCs w:val="24"/>
        </w:rPr>
        <w:t xml:space="preserve">Phase II </w:t>
      </w:r>
      <w:r w:rsidRPr="00EB5DA1">
        <w:rPr>
          <w:sz w:val="24"/>
          <w:szCs w:val="24"/>
        </w:rPr>
        <w:t xml:space="preserve">Report </w:t>
      </w:r>
    </w:p>
    <w:p w:rsidR="001D5001" w:rsidRDefault="00EB5DA1">
      <w:pPr>
        <w:pStyle w:val="ListParagraph"/>
        <w:numPr>
          <w:ilvl w:val="1"/>
          <w:numId w:val="2"/>
        </w:numPr>
        <w:spacing w:after="120" w:line="240" w:lineRule="auto"/>
        <w:rPr>
          <w:rFonts w:cs="Arial"/>
          <w:sz w:val="24"/>
          <w:szCs w:val="24"/>
        </w:rPr>
      </w:pPr>
      <w:r w:rsidRPr="00EB5DA1">
        <w:rPr>
          <w:rFonts w:cs="Arial"/>
          <w:sz w:val="24"/>
          <w:szCs w:val="24"/>
        </w:rPr>
        <w:t>While Task 12 includes consideration and incorporation of stakeholder comments, and will likely include discussions with stakeholders, this Task as defined in the original SOPO does not include direct stakeholder effort.</w:t>
      </w:r>
    </w:p>
    <w:p w:rsidR="00EB5DA1" w:rsidRPr="00EB5DA1" w:rsidRDefault="00EB5DA1" w:rsidP="00EB5DA1">
      <w:pPr>
        <w:spacing w:after="120"/>
        <w:rPr>
          <w:rFonts w:ascii="Calibri" w:hAnsi="Calibri" w:cs="Arial"/>
          <w:b/>
          <w:sz w:val="24"/>
          <w:szCs w:val="24"/>
        </w:rPr>
      </w:pPr>
      <w:r w:rsidRPr="00EB5DA1">
        <w:rPr>
          <w:rFonts w:ascii="Calibri" w:hAnsi="Calibri" w:cs="Arial"/>
          <w:b/>
          <w:sz w:val="24"/>
          <w:szCs w:val="24"/>
        </w:rPr>
        <w:t>Stakeholder Communications</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 xml:space="preserve">Similar to stakeholder interaction to date, EIPC is planning to engage stakeholders through both face-to-face meetings and through webinars.  It is anticipated that contributions by stakeholders will be achieved through </w:t>
      </w:r>
      <w:r w:rsidR="00BF2DFE">
        <w:rPr>
          <w:rFonts w:ascii="Calibri" w:hAnsi="Calibri" w:cs="Arial"/>
          <w:sz w:val="24"/>
          <w:szCs w:val="24"/>
        </w:rPr>
        <w:t>at least three</w:t>
      </w:r>
      <w:r w:rsidRPr="00EB5DA1">
        <w:rPr>
          <w:rFonts w:ascii="Calibri" w:hAnsi="Calibri" w:cs="Arial"/>
          <w:sz w:val="24"/>
          <w:szCs w:val="24"/>
        </w:rPr>
        <w:t xml:space="preserve"> face-to-face meetings, one at the beginning</w:t>
      </w:r>
      <w:r w:rsidR="00BF2DFE">
        <w:rPr>
          <w:rFonts w:ascii="Calibri" w:hAnsi="Calibri" w:cs="Arial"/>
          <w:sz w:val="24"/>
          <w:szCs w:val="24"/>
        </w:rPr>
        <w:t>, one mid-course,</w:t>
      </w:r>
      <w:r w:rsidRPr="00EB5DA1">
        <w:rPr>
          <w:rFonts w:ascii="Calibri" w:hAnsi="Calibri" w:cs="Arial"/>
          <w:sz w:val="24"/>
          <w:szCs w:val="24"/>
        </w:rPr>
        <w:t xml:space="preserve"> and one at the end of the Gas</w:t>
      </w:r>
      <w:r w:rsidR="00583149">
        <w:rPr>
          <w:rFonts w:ascii="Calibri" w:hAnsi="Calibri" w:cs="Arial"/>
          <w:sz w:val="24"/>
          <w:szCs w:val="24"/>
        </w:rPr>
        <w:t>-</w:t>
      </w:r>
      <w:r w:rsidRPr="00EB5DA1">
        <w:rPr>
          <w:rFonts w:ascii="Calibri" w:hAnsi="Calibri" w:cs="Arial"/>
          <w:sz w:val="24"/>
          <w:szCs w:val="24"/>
        </w:rPr>
        <w:t>Electric System Interface Study, combined</w:t>
      </w:r>
      <w:r w:rsidR="00583149">
        <w:rPr>
          <w:rFonts w:ascii="Calibri" w:hAnsi="Calibri" w:cs="Arial"/>
          <w:sz w:val="24"/>
          <w:szCs w:val="24"/>
        </w:rPr>
        <w:t xml:space="preserve"> with</w:t>
      </w:r>
      <w:r w:rsidRPr="00EB5DA1">
        <w:rPr>
          <w:rFonts w:ascii="Calibri" w:hAnsi="Calibri" w:cs="Arial"/>
          <w:sz w:val="24"/>
          <w:szCs w:val="24"/>
        </w:rPr>
        <w:t xml:space="preserve"> webinars and a possible additional face-to-face meeting as needed.  Webinars will be coordinated to allow maximum participation of all stakeholders.  P</w:t>
      </w:r>
      <w:r w:rsidR="00B41511">
        <w:rPr>
          <w:rFonts w:ascii="Calibri" w:hAnsi="Calibri" w:cs="Arial"/>
          <w:sz w:val="24"/>
          <w:szCs w:val="24"/>
        </w:rPr>
        <w:t>PA S</w:t>
      </w:r>
      <w:r w:rsidRPr="00EB5DA1">
        <w:rPr>
          <w:rFonts w:ascii="Calibri" w:hAnsi="Calibri" w:cs="Arial"/>
          <w:sz w:val="24"/>
          <w:szCs w:val="24"/>
        </w:rPr>
        <w:t>takeholder</w:t>
      </w:r>
      <w:r w:rsidR="00EC43AE">
        <w:rPr>
          <w:rFonts w:ascii="Calibri" w:hAnsi="Calibri" w:cs="Arial"/>
          <w:sz w:val="24"/>
          <w:szCs w:val="24"/>
        </w:rPr>
        <w:t xml:space="preserve"> Group</w:t>
      </w:r>
      <w:r w:rsidRPr="00EB5DA1">
        <w:rPr>
          <w:rFonts w:ascii="Calibri" w:hAnsi="Calibri" w:cs="Arial"/>
          <w:sz w:val="24"/>
          <w:szCs w:val="24"/>
        </w:rPr>
        <w:t xml:space="preserve">s will be invited to all SSC meetings.  </w:t>
      </w:r>
      <w:r w:rsidRPr="00EB5DA1">
        <w:rPr>
          <w:rFonts w:ascii="Calibri" w:hAnsi="Calibri"/>
          <w:sz w:val="24"/>
          <w:szCs w:val="24"/>
        </w:rPr>
        <w:t>Meeting facilitation will be provided by PPA resources.</w:t>
      </w:r>
      <w:r w:rsidR="00BF2DFE">
        <w:rPr>
          <w:rFonts w:ascii="Calibri" w:hAnsi="Calibri"/>
          <w:sz w:val="24"/>
          <w:szCs w:val="24"/>
        </w:rPr>
        <w:t xml:space="preserve">  </w:t>
      </w:r>
      <w:r w:rsidR="00CE756A">
        <w:rPr>
          <w:rFonts w:ascii="Calibri" w:hAnsi="Calibri"/>
          <w:sz w:val="24"/>
          <w:szCs w:val="24"/>
        </w:rPr>
        <w:t xml:space="preserve">SSC and </w:t>
      </w:r>
      <w:r w:rsidR="00BF2DFE">
        <w:rPr>
          <w:rFonts w:ascii="Calibri" w:hAnsi="Calibri"/>
          <w:sz w:val="24"/>
          <w:szCs w:val="24"/>
        </w:rPr>
        <w:t>PPA Stakeholder Group meeting schedules and announcements will be posted on the EIPC website.</w:t>
      </w:r>
    </w:p>
    <w:p w:rsidR="00EB5DA1" w:rsidRPr="00EB5DA1" w:rsidRDefault="00EB5DA1" w:rsidP="00EB5DA1">
      <w:pPr>
        <w:spacing w:after="120"/>
        <w:rPr>
          <w:rFonts w:ascii="Calibri" w:hAnsi="Calibri" w:cs="Arial"/>
          <w:sz w:val="24"/>
          <w:szCs w:val="24"/>
        </w:rPr>
      </w:pPr>
      <w:r w:rsidRPr="00EB5DA1">
        <w:rPr>
          <w:rFonts w:ascii="Calibri" w:hAnsi="Calibri" w:cs="Arial"/>
          <w:sz w:val="24"/>
          <w:szCs w:val="24"/>
        </w:rPr>
        <w:t xml:space="preserve">The EIPC website will continue to be maintained and utilized, and its mailing lists will be used to keep stakeholders apprised of progress on the Gas-Electric System Interface Study.  Comments received from stakeholders will be posted on the EIPC website on a page dedicated to the </w:t>
      </w:r>
      <w:r w:rsidR="00583149">
        <w:rPr>
          <w:rFonts w:ascii="Calibri" w:hAnsi="Calibri" w:cs="Arial"/>
          <w:sz w:val="24"/>
          <w:szCs w:val="24"/>
        </w:rPr>
        <w:lastRenderedPageBreak/>
        <w:t>s</w:t>
      </w:r>
      <w:r w:rsidR="00B41511">
        <w:rPr>
          <w:rFonts w:ascii="Calibri" w:hAnsi="Calibri" w:cs="Arial"/>
          <w:sz w:val="24"/>
          <w:szCs w:val="24"/>
        </w:rPr>
        <w:t>tudy.  Comments from PPA Stakeholder G</w:t>
      </w:r>
      <w:r w:rsidRPr="00EB5DA1">
        <w:rPr>
          <w:rFonts w:ascii="Calibri" w:hAnsi="Calibri" w:cs="Arial"/>
          <w:sz w:val="24"/>
          <w:szCs w:val="24"/>
        </w:rPr>
        <w:t>roups may also be posted on each PPA’s website and notices provided via the PPA mailing lists.</w:t>
      </w:r>
    </w:p>
    <w:p w:rsidR="002A0940" w:rsidRPr="00EB5DA1" w:rsidRDefault="002A0940" w:rsidP="00EB5DA1">
      <w:pPr>
        <w:rPr>
          <w:rFonts w:ascii="Calibri" w:hAnsi="Calibri"/>
        </w:rPr>
      </w:pPr>
    </w:p>
    <w:sectPr w:rsidR="002A0940" w:rsidRPr="00EB5DA1" w:rsidSect="002A09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9C" w:rsidRDefault="0056039C" w:rsidP="00810270">
      <w:r>
        <w:separator/>
      </w:r>
    </w:p>
  </w:endnote>
  <w:endnote w:type="continuationSeparator" w:id="0">
    <w:p w:rsidR="0056039C" w:rsidRDefault="0056039C" w:rsidP="00810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A1" w:rsidRDefault="00B05AF1">
    <w:pPr>
      <w:pStyle w:val="Footer"/>
      <w:jc w:val="center"/>
    </w:pPr>
    <w:fldSimple w:instr=" PAGE   \* MERGEFORMAT ">
      <w:r w:rsidR="009E0E3B">
        <w:rPr>
          <w:noProof/>
        </w:rPr>
        <w:t>1</w:t>
      </w:r>
    </w:fldSimple>
  </w:p>
  <w:p w:rsidR="00810270" w:rsidRDefault="0081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9C" w:rsidRDefault="0056039C" w:rsidP="00810270">
      <w:r>
        <w:separator/>
      </w:r>
    </w:p>
  </w:footnote>
  <w:footnote w:type="continuationSeparator" w:id="0">
    <w:p w:rsidR="0056039C" w:rsidRDefault="0056039C" w:rsidP="0081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70" w:rsidRDefault="009E0E3B" w:rsidP="00EB5DA1">
    <w:pPr>
      <w:pStyle w:val="Header"/>
      <w:jc w:val="right"/>
    </w:pPr>
    <w:r>
      <w:t xml:space="preserve">June </w:t>
    </w:r>
    <w:r w:rsidR="005F0889">
      <w:t>6</w:t>
    </w:r>
    <w: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94A11"/>
    <w:multiLevelType w:val="hybridMultilevel"/>
    <w:tmpl w:val="7796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8E26B0"/>
    <w:multiLevelType w:val="multilevel"/>
    <w:tmpl w:val="0409001D"/>
    <w:styleLink w:val="ARD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BD64BD9"/>
    <w:multiLevelType w:val="multilevel"/>
    <w:tmpl w:val="0409001D"/>
    <w:numStyleLink w:val="ARDT"/>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A87FF9"/>
    <w:rsid w:val="00000224"/>
    <w:rsid w:val="000009ED"/>
    <w:rsid w:val="00000B0A"/>
    <w:rsid w:val="000016BA"/>
    <w:rsid w:val="000018A5"/>
    <w:rsid w:val="00001AE4"/>
    <w:rsid w:val="00001FDF"/>
    <w:rsid w:val="00002445"/>
    <w:rsid w:val="0000295C"/>
    <w:rsid w:val="00002A8F"/>
    <w:rsid w:val="00003867"/>
    <w:rsid w:val="000039AF"/>
    <w:rsid w:val="00004FA6"/>
    <w:rsid w:val="00005A9D"/>
    <w:rsid w:val="00005F6E"/>
    <w:rsid w:val="0000607F"/>
    <w:rsid w:val="00006B7B"/>
    <w:rsid w:val="00007845"/>
    <w:rsid w:val="00007D63"/>
    <w:rsid w:val="00007F06"/>
    <w:rsid w:val="00010005"/>
    <w:rsid w:val="0001033D"/>
    <w:rsid w:val="000133B4"/>
    <w:rsid w:val="00013918"/>
    <w:rsid w:val="0001404B"/>
    <w:rsid w:val="000142AF"/>
    <w:rsid w:val="0001498A"/>
    <w:rsid w:val="00014E06"/>
    <w:rsid w:val="000151F9"/>
    <w:rsid w:val="0001575F"/>
    <w:rsid w:val="000157DF"/>
    <w:rsid w:val="00016602"/>
    <w:rsid w:val="0001676A"/>
    <w:rsid w:val="00016DE1"/>
    <w:rsid w:val="000172A3"/>
    <w:rsid w:val="00017BAC"/>
    <w:rsid w:val="000202B2"/>
    <w:rsid w:val="00020544"/>
    <w:rsid w:val="0002084F"/>
    <w:rsid w:val="00021B87"/>
    <w:rsid w:val="00022C76"/>
    <w:rsid w:val="00022F0F"/>
    <w:rsid w:val="00023277"/>
    <w:rsid w:val="0002330F"/>
    <w:rsid w:val="0002368B"/>
    <w:rsid w:val="00023C61"/>
    <w:rsid w:val="00024241"/>
    <w:rsid w:val="0002482F"/>
    <w:rsid w:val="00025134"/>
    <w:rsid w:val="00025176"/>
    <w:rsid w:val="0002567C"/>
    <w:rsid w:val="000267A0"/>
    <w:rsid w:val="00026815"/>
    <w:rsid w:val="0002682C"/>
    <w:rsid w:val="0002688C"/>
    <w:rsid w:val="00026F49"/>
    <w:rsid w:val="000275AF"/>
    <w:rsid w:val="00027F3D"/>
    <w:rsid w:val="000312C8"/>
    <w:rsid w:val="000316D0"/>
    <w:rsid w:val="00031A03"/>
    <w:rsid w:val="00031CF7"/>
    <w:rsid w:val="00032086"/>
    <w:rsid w:val="000320EF"/>
    <w:rsid w:val="0003284C"/>
    <w:rsid w:val="000329FB"/>
    <w:rsid w:val="00032B43"/>
    <w:rsid w:val="00033218"/>
    <w:rsid w:val="0003364D"/>
    <w:rsid w:val="000338DB"/>
    <w:rsid w:val="00033F87"/>
    <w:rsid w:val="00034CA2"/>
    <w:rsid w:val="00035123"/>
    <w:rsid w:val="00035A28"/>
    <w:rsid w:val="00035F1C"/>
    <w:rsid w:val="00036DE7"/>
    <w:rsid w:val="0003740F"/>
    <w:rsid w:val="0003759D"/>
    <w:rsid w:val="000401ED"/>
    <w:rsid w:val="000413A1"/>
    <w:rsid w:val="000415FF"/>
    <w:rsid w:val="00043551"/>
    <w:rsid w:val="000436A6"/>
    <w:rsid w:val="000439F0"/>
    <w:rsid w:val="00043DC1"/>
    <w:rsid w:val="00043FF9"/>
    <w:rsid w:val="00044276"/>
    <w:rsid w:val="00044834"/>
    <w:rsid w:val="00044E5A"/>
    <w:rsid w:val="000459EC"/>
    <w:rsid w:val="00045E8D"/>
    <w:rsid w:val="00046075"/>
    <w:rsid w:val="000468BF"/>
    <w:rsid w:val="00046DDF"/>
    <w:rsid w:val="00047211"/>
    <w:rsid w:val="00047735"/>
    <w:rsid w:val="00047982"/>
    <w:rsid w:val="00050129"/>
    <w:rsid w:val="00050180"/>
    <w:rsid w:val="000503FE"/>
    <w:rsid w:val="00050E63"/>
    <w:rsid w:val="00050FE7"/>
    <w:rsid w:val="00051404"/>
    <w:rsid w:val="00051A7E"/>
    <w:rsid w:val="00051D4B"/>
    <w:rsid w:val="0005256C"/>
    <w:rsid w:val="00052C2A"/>
    <w:rsid w:val="00052EF7"/>
    <w:rsid w:val="000538F1"/>
    <w:rsid w:val="000546D0"/>
    <w:rsid w:val="0005501F"/>
    <w:rsid w:val="00055A39"/>
    <w:rsid w:val="00055ED5"/>
    <w:rsid w:val="00056924"/>
    <w:rsid w:val="000575EF"/>
    <w:rsid w:val="000604D0"/>
    <w:rsid w:val="0006065E"/>
    <w:rsid w:val="00060B94"/>
    <w:rsid w:val="00060D9A"/>
    <w:rsid w:val="00060E90"/>
    <w:rsid w:val="00060F3D"/>
    <w:rsid w:val="00061131"/>
    <w:rsid w:val="00061142"/>
    <w:rsid w:val="00062397"/>
    <w:rsid w:val="0006256C"/>
    <w:rsid w:val="0006337E"/>
    <w:rsid w:val="00063A27"/>
    <w:rsid w:val="00063D6E"/>
    <w:rsid w:val="000645E0"/>
    <w:rsid w:val="00066D63"/>
    <w:rsid w:val="0006713D"/>
    <w:rsid w:val="00067715"/>
    <w:rsid w:val="0006785E"/>
    <w:rsid w:val="000702CD"/>
    <w:rsid w:val="000703E4"/>
    <w:rsid w:val="00071649"/>
    <w:rsid w:val="0007183D"/>
    <w:rsid w:val="00072088"/>
    <w:rsid w:val="0007274D"/>
    <w:rsid w:val="000727A3"/>
    <w:rsid w:val="00072919"/>
    <w:rsid w:val="000729AC"/>
    <w:rsid w:val="00072DC2"/>
    <w:rsid w:val="00072DF1"/>
    <w:rsid w:val="00072E58"/>
    <w:rsid w:val="0007356A"/>
    <w:rsid w:val="00074090"/>
    <w:rsid w:val="00074D3F"/>
    <w:rsid w:val="0007550D"/>
    <w:rsid w:val="00075FD8"/>
    <w:rsid w:val="00076381"/>
    <w:rsid w:val="000763D0"/>
    <w:rsid w:val="0007657C"/>
    <w:rsid w:val="00076CD6"/>
    <w:rsid w:val="00077FAD"/>
    <w:rsid w:val="00080A93"/>
    <w:rsid w:val="00080C76"/>
    <w:rsid w:val="00080F96"/>
    <w:rsid w:val="00081024"/>
    <w:rsid w:val="00083067"/>
    <w:rsid w:val="00083103"/>
    <w:rsid w:val="00083254"/>
    <w:rsid w:val="000832DC"/>
    <w:rsid w:val="000837E7"/>
    <w:rsid w:val="000848F6"/>
    <w:rsid w:val="00084D1D"/>
    <w:rsid w:val="00085191"/>
    <w:rsid w:val="00085839"/>
    <w:rsid w:val="00085BB7"/>
    <w:rsid w:val="0008664A"/>
    <w:rsid w:val="00087FAF"/>
    <w:rsid w:val="00090349"/>
    <w:rsid w:val="00090B9B"/>
    <w:rsid w:val="00090C89"/>
    <w:rsid w:val="00090D65"/>
    <w:rsid w:val="00090E08"/>
    <w:rsid w:val="000920AB"/>
    <w:rsid w:val="0009214F"/>
    <w:rsid w:val="00093784"/>
    <w:rsid w:val="000937BE"/>
    <w:rsid w:val="000938FE"/>
    <w:rsid w:val="00093F8E"/>
    <w:rsid w:val="000940D7"/>
    <w:rsid w:val="00094827"/>
    <w:rsid w:val="00094C94"/>
    <w:rsid w:val="00094FCD"/>
    <w:rsid w:val="00096137"/>
    <w:rsid w:val="00096AA8"/>
    <w:rsid w:val="00097586"/>
    <w:rsid w:val="0009785C"/>
    <w:rsid w:val="00097C4E"/>
    <w:rsid w:val="00097FFB"/>
    <w:rsid w:val="000A04F4"/>
    <w:rsid w:val="000A233D"/>
    <w:rsid w:val="000A4A1E"/>
    <w:rsid w:val="000A5DE9"/>
    <w:rsid w:val="000A5E25"/>
    <w:rsid w:val="000A6138"/>
    <w:rsid w:val="000A6367"/>
    <w:rsid w:val="000A6E92"/>
    <w:rsid w:val="000B0C33"/>
    <w:rsid w:val="000B0D13"/>
    <w:rsid w:val="000B0D36"/>
    <w:rsid w:val="000B1074"/>
    <w:rsid w:val="000B1B52"/>
    <w:rsid w:val="000B213C"/>
    <w:rsid w:val="000B24E1"/>
    <w:rsid w:val="000B2825"/>
    <w:rsid w:val="000B2C8E"/>
    <w:rsid w:val="000B3007"/>
    <w:rsid w:val="000B3CC1"/>
    <w:rsid w:val="000B3E74"/>
    <w:rsid w:val="000B44A7"/>
    <w:rsid w:val="000B4DC2"/>
    <w:rsid w:val="000B4F03"/>
    <w:rsid w:val="000B61AA"/>
    <w:rsid w:val="000B61B2"/>
    <w:rsid w:val="000B6232"/>
    <w:rsid w:val="000B6EA5"/>
    <w:rsid w:val="000B6FCF"/>
    <w:rsid w:val="000C1569"/>
    <w:rsid w:val="000C172D"/>
    <w:rsid w:val="000C19BF"/>
    <w:rsid w:val="000C1FAE"/>
    <w:rsid w:val="000C273C"/>
    <w:rsid w:val="000C2C2A"/>
    <w:rsid w:val="000C32A1"/>
    <w:rsid w:val="000C3733"/>
    <w:rsid w:val="000C416E"/>
    <w:rsid w:val="000C44E6"/>
    <w:rsid w:val="000C48A0"/>
    <w:rsid w:val="000C5345"/>
    <w:rsid w:val="000C5A87"/>
    <w:rsid w:val="000C60EB"/>
    <w:rsid w:val="000C76E1"/>
    <w:rsid w:val="000C7866"/>
    <w:rsid w:val="000C7A18"/>
    <w:rsid w:val="000C7EA9"/>
    <w:rsid w:val="000D016E"/>
    <w:rsid w:val="000D037A"/>
    <w:rsid w:val="000D06A2"/>
    <w:rsid w:val="000D06BE"/>
    <w:rsid w:val="000D084B"/>
    <w:rsid w:val="000D0E1E"/>
    <w:rsid w:val="000D1DB5"/>
    <w:rsid w:val="000D1F00"/>
    <w:rsid w:val="000D21DB"/>
    <w:rsid w:val="000D23AB"/>
    <w:rsid w:val="000D257C"/>
    <w:rsid w:val="000D2A2D"/>
    <w:rsid w:val="000D2D19"/>
    <w:rsid w:val="000D37C7"/>
    <w:rsid w:val="000D38AA"/>
    <w:rsid w:val="000D391F"/>
    <w:rsid w:val="000D43C4"/>
    <w:rsid w:val="000D4E50"/>
    <w:rsid w:val="000D5469"/>
    <w:rsid w:val="000D57B5"/>
    <w:rsid w:val="000D6535"/>
    <w:rsid w:val="000D6AE9"/>
    <w:rsid w:val="000D7C64"/>
    <w:rsid w:val="000E01F1"/>
    <w:rsid w:val="000E0269"/>
    <w:rsid w:val="000E1BD9"/>
    <w:rsid w:val="000E29F6"/>
    <w:rsid w:val="000E3EAA"/>
    <w:rsid w:val="000E4A10"/>
    <w:rsid w:val="000E5287"/>
    <w:rsid w:val="000E62BF"/>
    <w:rsid w:val="000E69FE"/>
    <w:rsid w:val="000E6CF0"/>
    <w:rsid w:val="000E7388"/>
    <w:rsid w:val="000F1567"/>
    <w:rsid w:val="000F15A5"/>
    <w:rsid w:val="000F34C7"/>
    <w:rsid w:val="000F3719"/>
    <w:rsid w:val="000F3AA2"/>
    <w:rsid w:val="000F3D85"/>
    <w:rsid w:val="000F4153"/>
    <w:rsid w:val="000F4291"/>
    <w:rsid w:val="000F4779"/>
    <w:rsid w:val="000F5511"/>
    <w:rsid w:val="000F599D"/>
    <w:rsid w:val="000F59E2"/>
    <w:rsid w:val="000F62A7"/>
    <w:rsid w:val="000F64C3"/>
    <w:rsid w:val="000F6A62"/>
    <w:rsid w:val="000F6F8B"/>
    <w:rsid w:val="000F7F43"/>
    <w:rsid w:val="00100A8D"/>
    <w:rsid w:val="00101751"/>
    <w:rsid w:val="00102E5C"/>
    <w:rsid w:val="0010374B"/>
    <w:rsid w:val="00103A83"/>
    <w:rsid w:val="00103D08"/>
    <w:rsid w:val="001046F9"/>
    <w:rsid w:val="0010560A"/>
    <w:rsid w:val="00105EDA"/>
    <w:rsid w:val="00106119"/>
    <w:rsid w:val="00106C70"/>
    <w:rsid w:val="0010727F"/>
    <w:rsid w:val="001077BD"/>
    <w:rsid w:val="00107AF4"/>
    <w:rsid w:val="00107F1A"/>
    <w:rsid w:val="001109D3"/>
    <w:rsid w:val="00110AAC"/>
    <w:rsid w:val="00111689"/>
    <w:rsid w:val="0011173E"/>
    <w:rsid w:val="00112383"/>
    <w:rsid w:val="00112C13"/>
    <w:rsid w:val="001134CF"/>
    <w:rsid w:val="00113A83"/>
    <w:rsid w:val="00113AB5"/>
    <w:rsid w:val="0011415F"/>
    <w:rsid w:val="0011453E"/>
    <w:rsid w:val="00114B7A"/>
    <w:rsid w:val="00114C17"/>
    <w:rsid w:val="001151DF"/>
    <w:rsid w:val="0011646F"/>
    <w:rsid w:val="00116A69"/>
    <w:rsid w:val="00120FD0"/>
    <w:rsid w:val="00120FDD"/>
    <w:rsid w:val="00121470"/>
    <w:rsid w:val="001219AE"/>
    <w:rsid w:val="00121C94"/>
    <w:rsid w:val="0012208A"/>
    <w:rsid w:val="001225D3"/>
    <w:rsid w:val="001226EC"/>
    <w:rsid w:val="00122955"/>
    <w:rsid w:val="001230F4"/>
    <w:rsid w:val="00123C9F"/>
    <w:rsid w:val="00123EE8"/>
    <w:rsid w:val="0012413A"/>
    <w:rsid w:val="001245E4"/>
    <w:rsid w:val="001245F7"/>
    <w:rsid w:val="001246B2"/>
    <w:rsid w:val="001249F9"/>
    <w:rsid w:val="00124CDB"/>
    <w:rsid w:val="001253CE"/>
    <w:rsid w:val="00125669"/>
    <w:rsid w:val="00125B49"/>
    <w:rsid w:val="00125C76"/>
    <w:rsid w:val="0012600A"/>
    <w:rsid w:val="0012637E"/>
    <w:rsid w:val="00126453"/>
    <w:rsid w:val="00126B88"/>
    <w:rsid w:val="001304DD"/>
    <w:rsid w:val="00131B42"/>
    <w:rsid w:val="00132216"/>
    <w:rsid w:val="00132554"/>
    <w:rsid w:val="00132906"/>
    <w:rsid w:val="00133D46"/>
    <w:rsid w:val="00133F64"/>
    <w:rsid w:val="00134616"/>
    <w:rsid w:val="00134656"/>
    <w:rsid w:val="00134A44"/>
    <w:rsid w:val="00134F97"/>
    <w:rsid w:val="00136167"/>
    <w:rsid w:val="00136609"/>
    <w:rsid w:val="001370E0"/>
    <w:rsid w:val="001373C9"/>
    <w:rsid w:val="00137548"/>
    <w:rsid w:val="00137786"/>
    <w:rsid w:val="00137B0B"/>
    <w:rsid w:val="00141139"/>
    <w:rsid w:val="001413CE"/>
    <w:rsid w:val="001414F8"/>
    <w:rsid w:val="00141820"/>
    <w:rsid w:val="00141862"/>
    <w:rsid w:val="00141E2F"/>
    <w:rsid w:val="001422EE"/>
    <w:rsid w:val="00142C91"/>
    <w:rsid w:val="00142FA1"/>
    <w:rsid w:val="0014391B"/>
    <w:rsid w:val="00143C12"/>
    <w:rsid w:val="00143E5C"/>
    <w:rsid w:val="00144889"/>
    <w:rsid w:val="00144C09"/>
    <w:rsid w:val="00144E1D"/>
    <w:rsid w:val="001450D9"/>
    <w:rsid w:val="0014562F"/>
    <w:rsid w:val="00145F78"/>
    <w:rsid w:val="00146526"/>
    <w:rsid w:val="001478C2"/>
    <w:rsid w:val="00150053"/>
    <w:rsid w:val="00150316"/>
    <w:rsid w:val="001518D6"/>
    <w:rsid w:val="00151D9C"/>
    <w:rsid w:val="00151EDF"/>
    <w:rsid w:val="001520F6"/>
    <w:rsid w:val="0015276B"/>
    <w:rsid w:val="001528CE"/>
    <w:rsid w:val="00152D21"/>
    <w:rsid w:val="00152E57"/>
    <w:rsid w:val="00153989"/>
    <w:rsid w:val="00153AAC"/>
    <w:rsid w:val="00153FD0"/>
    <w:rsid w:val="0015424C"/>
    <w:rsid w:val="001544B5"/>
    <w:rsid w:val="001546A1"/>
    <w:rsid w:val="0015511D"/>
    <w:rsid w:val="0015517E"/>
    <w:rsid w:val="00155707"/>
    <w:rsid w:val="00155EB8"/>
    <w:rsid w:val="00155F09"/>
    <w:rsid w:val="00157246"/>
    <w:rsid w:val="0015788A"/>
    <w:rsid w:val="00157C1F"/>
    <w:rsid w:val="00157F5B"/>
    <w:rsid w:val="0016222E"/>
    <w:rsid w:val="00162428"/>
    <w:rsid w:val="001628B7"/>
    <w:rsid w:val="001629A7"/>
    <w:rsid w:val="00162F32"/>
    <w:rsid w:val="0016302A"/>
    <w:rsid w:val="00163635"/>
    <w:rsid w:val="001639C1"/>
    <w:rsid w:val="00163A86"/>
    <w:rsid w:val="00163A9F"/>
    <w:rsid w:val="001644B6"/>
    <w:rsid w:val="00164686"/>
    <w:rsid w:val="00164A86"/>
    <w:rsid w:val="001658BF"/>
    <w:rsid w:val="00165CF1"/>
    <w:rsid w:val="00165EEB"/>
    <w:rsid w:val="00170D4E"/>
    <w:rsid w:val="00170DF7"/>
    <w:rsid w:val="00170E44"/>
    <w:rsid w:val="001716AE"/>
    <w:rsid w:val="00171C55"/>
    <w:rsid w:val="0017235B"/>
    <w:rsid w:val="001735DC"/>
    <w:rsid w:val="0017369C"/>
    <w:rsid w:val="00173AFC"/>
    <w:rsid w:val="0017420E"/>
    <w:rsid w:val="00174B34"/>
    <w:rsid w:val="00175F01"/>
    <w:rsid w:val="00175F13"/>
    <w:rsid w:val="00177E71"/>
    <w:rsid w:val="00177EE7"/>
    <w:rsid w:val="00180778"/>
    <w:rsid w:val="00181DDE"/>
    <w:rsid w:val="001821D9"/>
    <w:rsid w:val="001825AD"/>
    <w:rsid w:val="001827BE"/>
    <w:rsid w:val="001827C9"/>
    <w:rsid w:val="001827D2"/>
    <w:rsid w:val="00182FAE"/>
    <w:rsid w:val="00183213"/>
    <w:rsid w:val="00184E09"/>
    <w:rsid w:val="001853D0"/>
    <w:rsid w:val="00185453"/>
    <w:rsid w:val="00185476"/>
    <w:rsid w:val="001857D4"/>
    <w:rsid w:val="00186F57"/>
    <w:rsid w:val="00187375"/>
    <w:rsid w:val="0018760E"/>
    <w:rsid w:val="00187F52"/>
    <w:rsid w:val="001911EB"/>
    <w:rsid w:val="00191B74"/>
    <w:rsid w:val="00191CAE"/>
    <w:rsid w:val="00191DC7"/>
    <w:rsid w:val="00191DD0"/>
    <w:rsid w:val="00192261"/>
    <w:rsid w:val="00193811"/>
    <w:rsid w:val="00193BDA"/>
    <w:rsid w:val="00194195"/>
    <w:rsid w:val="00195509"/>
    <w:rsid w:val="00195815"/>
    <w:rsid w:val="00196241"/>
    <w:rsid w:val="00196761"/>
    <w:rsid w:val="001A02C0"/>
    <w:rsid w:val="001A0966"/>
    <w:rsid w:val="001A0E4E"/>
    <w:rsid w:val="001A16CE"/>
    <w:rsid w:val="001A2203"/>
    <w:rsid w:val="001A3529"/>
    <w:rsid w:val="001A3965"/>
    <w:rsid w:val="001A3D3C"/>
    <w:rsid w:val="001A3E6C"/>
    <w:rsid w:val="001A446E"/>
    <w:rsid w:val="001A4747"/>
    <w:rsid w:val="001A491C"/>
    <w:rsid w:val="001A4996"/>
    <w:rsid w:val="001A4CCA"/>
    <w:rsid w:val="001A4ED9"/>
    <w:rsid w:val="001A5366"/>
    <w:rsid w:val="001A5885"/>
    <w:rsid w:val="001A5B4B"/>
    <w:rsid w:val="001A6721"/>
    <w:rsid w:val="001A6946"/>
    <w:rsid w:val="001A7F82"/>
    <w:rsid w:val="001B0552"/>
    <w:rsid w:val="001B0851"/>
    <w:rsid w:val="001B1300"/>
    <w:rsid w:val="001B16F6"/>
    <w:rsid w:val="001B1DEA"/>
    <w:rsid w:val="001B2890"/>
    <w:rsid w:val="001B2A9D"/>
    <w:rsid w:val="001B3180"/>
    <w:rsid w:val="001B326D"/>
    <w:rsid w:val="001B3483"/>
    <w:rsid w:val="001B37F2"/>
    <w:rsid w:val="001B380E"/>
    <w:rsid w:val="001B399E"/>
    <w:rsid w:val="001B4123"/>
    <w:rsid w:val="001B41F7"/>
    <w:rsid w:val="001B47C9"/>
    <w:rsid w:val="001B4E4F"/>
    <w:rsid w:val="001B5569"/>
    <w:rsid w:val="001B583C"/>
    <w:rsid w:val="001B590D"/>
    <w:rsid w:val="001B6016"/>
    <w:rsid w:val="001B7488"/>
    <w:rsid w:val="001B7503"/>
    <w:rsid w:val="001B7D10"/>
    <w:rsid w:val="001B7DB4"/>
    <w:rsid w:val="001C0216"/>
    <w:rsid w:val="001C02D8"/>
    <w:rsid w:val="001C0358"/>
    <w:rsid w:val="001C08AA"/>
    <w:rsid w:val="001C0BD9"/>
    <w:rsid w:val="001C1213"/>
    <w:rsid w:val="001C17C7"/>
    <w:rsid w:val="001C18BB"/>
    <w:rsid w:val="001C1B72"/>
    <w:rsid w:val="001C226F"/>
    <w:rsid w:val="001C2360"/>
    <w:rsid w:val="001C27A2"/>
    <w:rsid w:val="001C3601"/>
    <w:rsid w:val="001C456F"/>
    <w:rsid w:val="001C47E8"/>
    <w:rsid w:val="001C5DE4"/>
    <w:rsid w:val="001C6EC0"/>
    <w:rsid w:val="001D0543"/>
    <w:rsid w:val="001D10D5"/>
    <w:rsid w:val="001D17ED"/>
    <w:rsid w:val="001D1B65"/>
    <w:rsid w:val="001D1BD1"/>
    <w:rsid w:val="001D229C"/>
    <w:rsid w:val="001D2B7B"/>
    <w:rsid w:val="001D2DC3"/>
    <w:rsid w:val="001D30E0"/>
    <w:rsid w:val="001D343B"/>
    <w:rsid w:val="001D3B2E"/>
    <w:rsid w:val="001D3E6A"/>
    <w:rsid w:val="001D4288"/>
    <w:rsid w:val="001D494E"/>
    <w:rsid w:val="001D5001"/>
    <w:rsid w:val="001D53A6"/>
    <w:rsid w:val="001D605F"/>
    <w:rsid w:val="001D6CFC"/>
    <w:rsid w:val="001D72AC"/>
    <w:rsid w:val="001D7B04"/>
    <w:rsid w:val="001D7CFD"/>
    <w:rsid w:val="001E0C66"/>
    <w:rsid w:val="001E144A"/>
    <w:rsid w:val="001E16F3"/>
    <w:rsid w:val="001E2B41"/>
    <w:rsid w:val="001E2B91"/>
    <w:rsid w:val="001E2C7E"/>
    <w:rsid w:val="001E32A8"/>
    <w:rsid w:val="001E37B8"/>
    <w:rsid w:val="001E37C5"/>
    <w:rsid w:val="001E3CCC"/>
    <w:rsid w:val="001E428A"/>
    <w:rsid w:val="001E4A62"/>
    <w:rsid w:val="001E503E"/>
    <w:rsid w:val="001E54D1"/>
    <w:rsid w:val="001E5FF0"/>
    <w:rsid w:val="001E64AD"/>
    <w:rsid w:val="001F07BC"/>
    <w:rsid w:val="001F08FB"/>
    <w:rsid w:val="001F0B47"/>
    <w:rsid w:val="001F1335"/>
    <w:rsid w:val="001F2C18"/>
    <w:rsid w:val="001F3864"/>
    <w:rsid w:val="001F3886"/>
    <w:rsid w:val="001F3AE4"/>
    <w:rsid w:val="001F3C21"/>
    <w:rsid w:val="001F3C78"/>
    <w:rsid w:val="001F475A"/>
    <w:rsid w:val="001F4E2F"/>
    <w:rsid w:val="001F5A8C"/>
    <w:rsid w:val="001F5D6E"/>
    <w:rsid w:val="001F6145"/>
    <w:rsid w:val="001F6AD9"/>
    <w:rsid w:val="001F7A1E"/>
    <w:rsid w:val="00200D7B"/>
    <w:rsid w:val="00200DB2"/>
    <w:rsid w:val="00202495"/>
    <w:rsid w:val="00203023"/>
    <w:rsid w:val="002030F3"/>
    <w:rsid w:val="002030F5"/>
    <w:rsid w:val="0020325B"/>
    <w:rsid w:val="00203B13"/>
    <w:rsid w:val="00203B8C"/>
    <w:rsid w:val="00203C0C"/>
    <w:rsid w:val="002041A7"/>
    <w:rsid w:val="00204E72"/>
    <w:rsid w:val="00205194"/>
    <w:rsid w:val="00205DB5"/>
    <w:rsid w:val="00206456"/>
    <w:rsid w:val="0020651A"/>
    <w:rsid w:val="002069F2"/>
    <w:rsid w:val="00206AB3"/>
    <w:rsid w:val="0020713D"/>
    <w:rsid w:val="002072D3"/>
    <w:rsid w:val="00207BC7"/>
    <w:rsid w:val="002109A1"/>
    <w:rsid w:val="00210BB0"/>
    <w:rsid w:val="00210BE0"/>
    <w:rsid w:val="00210CDB"/>
    <w:rsid w:val="002110F9"/>
    <w:rsid w:val="002112A7"/>
    <w:rsid w:val="00211981"/>
    <w:rsid w:val="00211B90"/>
    <w:rsid w:val="00211DED"/>
    <w:rsid w:val="00211F64"/>
    <w:rsid w:val="00212293"/>
    <w:rsid w:val="00212ECB"/>
    <w:rsid w:val="002140A0"/>
    <w:rsid w:val="00214AC8"/>
    <w:rsid w:val="00214B42"/>
    <w:rsid w:val="002151CC"/>
    <w:rsid w:val="00215315"/>
    <w:rsid w:val="00215504"/>
    <w:rsid w:val="00215E68"/>
    <w:rsid w:val="00216305"/>
    <w:rsid w:val="00216F0A"/>
    <w:rsid w:val="00216FB9"/>
    <w:rsid w:val="00217377"/>
    <w:rsid w:val="00217854"/>
    <w:rsid w:val="00217ABD"/>
    <w:rsid w:val="00217C5F"/>
    <w:rsid w:val="00220138"/>
    <w:rsid w:val="00220318"/>
    <w:rsid w:val="002207FE"/>
    <w:rsid w:val="00221202"/>
    <w:rsid w:val="0022140F"/>
    <w:rsid w:val="00222365"/>
    <w:rsid w:val="00222792"/>
    <w:rsid w:val="0022356B"/>
    <w:rsid w:val="0022394F"/>
    <w:rsid w:val="0022416A"/>
    <w:rsid w:val="0022426A"/>
    <w:rsid w:val="0022451A"/>
    <w:rsid w:val="00225A9A"/>
    <w:rsid w:val="0022654D"/>
    <w:rsid w:val="00226D12"/>
    <w:rsid w:val="002271C2"/>
    <w:rsid w:val="0022748E"/>
    <w:rsid w:val="0022785A"/>
    <w:rsid w:val="002278E8"/>
    <w:rsid w:val="0023028B"/>
    <w:rsid w:val="002306C6"/>
    <w:rsid w:val="00230702"/>
    <w:rsid w:val="00230940"/>
    <w:rsid w:val="002316B8"/>
    <w:rsid w:val="00231F09"/>
    <w:rsid w:val="00232135"/>
    <w:rsid w:val="0023213C"/>
    <w:rsid w:val="002325FE"/>
    <w:rsid w:val="0023327E"/>
    <w:rsid w:val="00233409"/>
    <w:rsid w:val="0023394C"/>
    <w:rsid w:val="00233B91"/>
    <w:rsid w:val="002345B5"/>
    <w:rsid w:val="002345C9"/>
    <w:rsid w:val="002362CD"/>
    <w:rsid w:val="002363AF"/>
    <w:rsid w:val="00236519"/>
    <w:rsid w:val="00236845"/>
    <w:rsid w:val="00236FA2"/>
    <w:rsid w:val="0023759E"/>
    <w:rsid w:val="002375B3"/>
    <w:rsid w:val="00237E49"/>
    <w:rsid w:val="002402ED"/>
    <w:rsid w:val="0024034D"/>
    <w:rsid w:val="00240478"/>
    <w:rsid w:val="00240839"/>
    <w:rsid w:val="00240E3E"/>
    <w:rsid w:val="002411E8"/>
    <w:rsid w:val="00241872"/>
    <w:rsid w:val="00241DA2"/>
    <w:rsid w:val="00242629"/>
    <w:rsid w:val="0024309B"/>
    <w:rsid w:val="00243247"/>
    <w:rsid w:val="0024341A"/>
    <w:rsid w:val="002436DB"/>
    <w:rsid w:val="00243A83"/>
    <w:rsid w:val="00244A13"/>
    <w:rsid w:val="00244E16"/>
    <w:rsid w:val="00245896"/>
    <w:rsid w:val="00245E86"/>
    <w:rsid w:val="0024609F"/>
    <w:rsid w:val="0024670E"/>
    <w:rsid w:val="00246BBE"/>
    <w:rsid w:val="0024765B"/>
    <w:rsid w:val="00247F3F"/>
    <w:rsid w:val="00250BC9"/>
    <w:rsid w:val="00251F1C"/>
    <w:rsid w:val="0025210F"/>
    <w:rsid w:val="00252899"/>
    <w:rsid w:val="002528F6"/>
    <w:rsid w:val="00252C00"/>
    <w:rsid w:val="00253B13"/>
    <w:rsid w:val="00253D3A"/>
    <w:rsid w:val="00253FEE"/>
    <w:rsid w:val="002540B2"/>
    <w:rsid w:val="00254141"/>
    <w:rsid w:val="00254718"/>
    <w:rsid w:val="00255852"/>
    <w:rsid w:val="002569CB"/>
    <w:rsid w:val="00256ADC"/>
    <w:rsid w:val="0025798E"/>
    <w:rsid w:val="00257BD1"/>
    <w:rsid w:val="0026064D"/>
    <w:rsid w:val="002608F8"/>
    <w:rsid w:val="00260A65"/>
    <w:rsid w:val="00261058"/>
    <w:rsid w:val="00261129"/>
    <w:rsid w:val="002611F1"/>
    <w:rsid w:val="00261C30"/>
    <w:rsid w:val="00261FE4"/>
    <w:rsid w:val="002622AC"/>
    <w:rsid w:val="00262FF2"/>
    <w:rsid w:val="002634BB"/>
    <w:rsid w:val="00263683"/>
    <w:rsid w:val="00263F3E"/>
    <w:rsid w:val="00263F99"/>
    <w:rsid w:val="002642F6"/>
    <w:rsid w:val="002644A3"/>
    <w:rsid w:val="00264FB7"/>
    <w:rsid w:val="002655F9"/>
    <w:rsid w:val="002656C6"/>
    <w:rsid w:val="00265929"/>
    <w:rsid w:val="002664C5"/>
    <w:rsid w:val="0026668B"/>
    <w:rsid w:val="00266942"/>
    <w:rsid w:val="0026713C"/>
    <w:rsid w:val="00267506"/>
    <w:rsid w:val="00271F92"/>
    <w:rsid w:val="002722F8"/>
    <w:rsid w:val="0027258C"/>
    <w:rsid w:val="002728CA"/>
    <w:rsid w:val="0027294B"/>
    <w:rsid w:val="0027349E"/>
    <w:rsid w:val="00273795"/>
    <w:rsid w:val="002743F4"/>
    <w:rsid w:val="0027441B"/>
    <w:rsid w:val="00276776"/>
    <w:rsid w:val="00280036"/>
    <w:rsid w:val="00280446"/>
    <w:rsid w:val="002804DB"/>
    <w:rsid w:val="00280C98"/>
    <w:rsid w:val="00281C65"/>
    <w:rsid w:val="00281E7F"/>
    <w:rsid w:val="00282904"/>
    <w:rsid w:val="00282A8D"/>
    <w:rsid w:val="002835AB"/>
    <w:rsid w:val="00283617"/>
    <w:rsid w:val="0028472E"/>
    <w:rsid w:val="00285079"/>
    <w:rsid w:val="002850BB"/>
    <w:rsid w:val="00285A0D"/>
    <w:rsid w:val="00286523"/>
    <w:rsid w:val="00286833"/>
    <w:rsid w:val="00286BF3"/>
    <w:rsid w:val="00286C50"/>
    <w:rsid w:val="002871EE"/>
    <w:rsid w:val="00287E9C"/>
    <w:rsid w:val="002901C6"/>
    <w:rsid w:val="002902B8"/>
    <w:rsid w:val="002905BF"/>
    <w:rsid w:val="0029065C"/>
    <w:rsid w:val="00290CF6"/>
    <w:rsid w:val="0029100E"/>
    <w:rsid w:val="002910CC"/>
    <w:rsid w:val="00291194"/>
    <w:rsid w:val="002913E1"/>
    <w:rsid w:val="0029172A"/>
    <w:rsid w:val="002920C3"/>
    <w:rsid w:val="00292365"/>
    <w:rsid w:val="00292405"/>
    <w:rsid w:val="00292508"/>
    <w:rsid w:val="00292569"/>
    <w:rsid w:val="00292728"/>
    <w:rsid w:val="00292DBA"/>
    <w:rsid w:val="002935CE"/>
    <w:rsid w:val="00294120"/>
    <w:rsid w:val="002941BF"/>
    <w:rsid w:val="00294B7F"/>
    <w:rsid w:val="00294CE8"/>
    <w:rsid w:val="00294DA6"/>
    <w:rsid w:val="00295C14"/>
    <w:rsid w:val="00296557"/>
    <w:rsid w:val="00296979"/>
    <w:rsid w:val="00296D9C"/>
    <w:rsid w:val="00297157"/>
    <w:rsid w:val="00297654"/>
    <w:rsid w:val="00297846"/>
    <w:rsid w:val="00297E20"/>
    <w:rsid w:val="002A014C"/>
    <w:rsid w:val="002A05DD"/>
    <w:rsid w:val="002A0940"/>
    <w:rsid w:val="002A0BFD"/>
    <w:rsid w:val="002A262B"/>
    <w:rsid w:val="002A278C"/>
    <w:rsid w:val="002A28C2"/>
    <w:rsid w:val="002A303E"/>
    <w:rsid w:val="002A32A9"/>
    <w:rsid w:val="002A35A6"/>
    <w:rsid w:val="002A3D87"/>
    <w:rsid w:val="002A4690"/>
    <w:rsid w:val="002A4F24"/>
    <w:rsid w:val="002A53F9"/>
    <w:rsid w:val="002A5F9E"/>
    <w:rsid w:val="002A6C7D"/>
    <w:rsid w:val="002A75DB"/>
    <w:rsid w:val="002A7B41"/>
    <w:rsid w:val="002A7ED1"/>
    <w:rsid w:val="002B1175"/>
    <w:rsid w:val="002B1A4B"/>
    <w:rsid w:val="002B1A6A"/>
    <w:rsid w:val="002B1EA2"/>
    <w:rsid w:val="002B23F0"/>
    <w:rsid w:val="002B31DB"/>
    <w:rsid w:val="002B33CB"/>
    <w:rsid w:val="002B3426"/>
    <w:rsid w:val="002B4047"/>
    <w:rsid w:val="002B40C9"/>
    <w:rsid w:val="002B440D"/>
    <w:rsid w:val="002B5734"/>
    <w:rsid w:val="002B5C42"/>
    <w:rsid w:val="002B6507"/>
    <w:rsid w:val="002B664B"/>
    <w:rsid w:val="002B6753"/>
    <w:rsid w:val="002B722F"/>
    <w:rsid w:val="002B72BA"/>
    <w:rsid w:val="002B778F"/>
    <w:rsid w:val="002B7BC6"/>
    <w:rsid w:val="002C00E1"/>
    <w:rsid w:val="002C0141"/>
    <w:rsid w:val="002C0D1D"/>
    <w:rsid w:val="002C1030"/>
    <w:rsid w:val="002C15F5"/>
    <w:rsid w:val="002C1D2F"/>
    <w:rsid w:val="002C2427"/>
    <w:rsid w:val="002C27D5"/>
    <w:rsid w:val="002C3395"/>
    <w:rsid w:val="002C44FC"/>
    <w:rsid w:val="002C4CA3"/>
    <w:rsid w:val="002C4E75"/>
    <w:rsid w:val="002C5137"/>
    <w:rsid w:val="002C565C"/>
    <w:rsid w:val="002C5821"/>
    <w:rsid w:val="002C5D39"/>
    <w:rsid w:val="002C61E7"/>
    <w:rsid w:val="002C6671"/>
    <w:rsid w:val="002C7846"/>
    <w:rsid w:val="002D02DB"/>
    <w:rsid w:val="002D06CD"/>
    <w:rsid w:val="002D0973"/>
    <w:rsid w:val="002D0D4C"/>
    <w:rsid w:val="002D119A"/>
    <w:rsid w:val="002D183F"/>
    <w:rsid w:val="002D3259"/>
    <w:rsid w:val="002D3D43"/>
    <w:rsid w:val="002D4192"/>
    <w:rsid w:val="002D4E3E"/>
    <w:rsid w:val="002D5274"/>
    <w:rsid w:val="002D540B"/>
    <w:rsid w:val="002D5E90"/>
    <w:rsid w:val="002D5F13"/>
    <w:rsid w:val="002D68CE"/>
    <w:rsid w:val="002D7280"/>
    <w:rsid w:val="002D79AE"/>
    <w:rsid w:val="002D7ADD"/>
    <w:rsid w:val="002D7AED"/>
    <w:rsid w:val="002D7CEE"/>
    <w:rsid w:val="002E020D"/>
    <w:rsid w:val="002E1478"/>
    <w:rsid w:val="002E1CA9"/>
    <w:rsid w:val="002E2C6D"/>
    <w:rsid w:val="002E329E"/>
    <w:rsid w:val="002E496E"/>
    <w:rsid w:val="002E4B15"/>
    <w:rsid w:val="002E4DC5"/>
    <w:rsid w:val="002E52C1"/>
    <w:rsid w:val="002E5384"/>
    <w:rsid w:val="002E5692"/>
    <w:rsid w:val="002E5B09"/>
    <w:rsid w:val="002E6AC1"/>
    <w:rsid w:val="002E6B2A"/>
    <w:rsid w:val="002E7701"/>
    <w:rsid w:val="002E7738"/>
    <w:rsid w:val="002E7948"/>
    <w:rsid w:val="002F0B96"/>
    <w:rsid w:val="002F1926"/>
    <w:rsid w:val="002F1AA5"/>
    <w:rsid w:val="002F1BCD"/>
    <w:rsid w:val="002F27B2"/>
    <w:rsid w:val="002F2AB0"/>
    <w:rsid w:val="002F34B7"/>
    <w:rsid w:val="002F3AE7"/>
    <w:rsid w:val="002F3D59"/>
    <w:rsid w:val="002F3D79"/>
    <w:rsid w:val="002F4619"/>
    <w:rsid w:val="002F4E8E"/>
    <w:rsid w:val="002F4EB0"/>
    <w:rsid w:val="002F57BA"/>
    <w:rsid w:val="002F5860"/>
    <w:rsid w:val="002F58B0"/>
    <w:rsid w:val="002F5BCD"/>
    <w:rsid w:val="002F65D8"/>
    <w:rsid w:val="002F6B2A"/>
    <w:rsid w:val="002F6BCD"/>
    <w:rsid w:val="002F739D"/>
    <w:rsid w:val="002F78BF"/>
    <w:rsid w:val="002F7D89"/>
    <w:rsid w:val="002F7D93"/>
    <w:rsid w:val="0030089D"/>
    <w:rsid w:val="003008B5"/>
    <w:rsid w:val="00300FBE"/>
    <w:rsid w:val="0030125D"/>
    <w:rsid w:val="00301703"/>
    <w:rsid w:val="0030197A"/>
    <w:rsid w:val="00301A69"/>
    <w:rsid w:val="00301DB2"/>
    <w:rsid w:val="00302403"/>
    <w:rsid w:val="00302721"/>
    <w:rsid w:val="00302C72"/>
    <w:rsid w:val="00302F7E"/>
    <w:rsid w:val="003030EF"/>
    <w:rsid w:val="003034E2"/>
    <w:rsid w:val="00303C04"/>
    <w:rsid w:val="00304170"/>
    <w:rsid w:val="00304510"/>
    <w:rsid w:val="00304678"/>
    <w:rsid w:val="00304DA4"/>
    <w:rsid w:val="003061F2"/>
    <w:rsid w:val="003069F1"/>
    <w:rsid w:val="00306D4C"/>
    <w:rsid w:val="0030720E"/>
    <w:rsid w:val="00307A6F"/>
    <w:rsid w:val="00310231"/>
    <w:rsid w:val="003105E1"/>
    <w:rsid w:val="00311274"/>
    <w:rsid w:val="00311383"/>
    <w:rsid w:val="00311469"/>
    <w:rsid w:val="00311858"/>
    <w:rsid w:val="00311BA5"/>
    <w:rsid w:val="00312C90"/>
    <w:rsid w:val="00313251"/>
    <w:rsid w:val="00313F7F"/>
    <w:rsid w:val="0031480D"/>
    <w:rsid w:val="00314A6E"/>
    <w:rsid w:val="00314F68"/>
    <w:rsid w:val="00315A43"/>
    <w:rsid w:val="00316855"/>
    <w:rsid w:val="003168DD"/>
    <w:rsid w:val="00316BF8"/>
    <w:rsid w:val="003176BB"/>
    <w:rsid w:val="0031793B"/>
    <w:rsid w:val="003179EB"/>
    <w:rsid w:val="00317C77"/>
    <w:rsid w:val="00321D1C"/>
    <w:rsid w:val="003224B4"/>
    <w:rsid w:val="0032318C"/>
    <w:rsid w:val="00323A02"/>
    <w:rsid w:val="00323B3A"/>
    <w:rsid w:val="00323BAE"/>
    <w:rsid w:val="0032444B"/>
    <w:rsid w:val="0032552F"/>
    <w:rsid w:val="00325AB1"/>
    <w:rsid w:val="003261D2"/>
    <w:rsid w:val="003263A5"/>
    <w:rsid w:val="003267F1"/>
    <w:rsid w:val="00326C5F"/>
    <w:rsid w:val="0032778B"/>
    <w:rsid w:val="00327A4C"/>
    <w:rsid w:val="00330AC3"/>
    <w:rsid w:val="003327A1"/>
    <w:rsid w:val="00332868"/>
    <w:rsid w:val="003329CE"/>
    <w:rsid w:val="0033308C"/>
    <w:rsid w:val="00333196"/>
    <w:rsid w:val="0033390B"/>
    <w:rsid w:val="003344E1"/>
    <w:rsid w:val="003358C6"/>
    <w:rsid w:val="0033664E"/>
    <w:rsid w:val="00336AB2"/>
    <w:rsid w:val="00336AE7"/>
    <w:rsid w:val="00336B79"/>
    <w:rsid w:val="00336E89"/>
    <w:rsid w:val="0033715B"/>
    <w:rsid w:val="00337B8A"/>
    <w:rsid w:val="00337C82"/>
    <w:rsid w:val="00337DF2"/>
    <w:rsid w:val="00340390"/>
    <w:rsid w:val="00340A3C"/>
    <w:rsid w:val="003410E6"/>
    <w:rsid w:val="003412C8"/>
    <w:rsid w:val="00341DE3"/>
    <w:rsid w:val="00342160"/>
    <w:rsid w:val="003429B1"/>
    <w:rsid w:val="00342D32"/>
    <w:rsid w:val="00342E4D"/>
    <w:rsid w:val="00343898"/>
    <w:rsid w:val="00343E9F"/>
    <w:rsid w:val="0034447A"/>
    <w:rsid w:val="0034448E"/>
    <w:rsid w:val="00344697"/>
    <w:rsid w:val="003448B7"/>
    <w:rsid w:val="003448FD"/>
    <w:rsid w:val="00344A06"/>
    <w:rsid w:val="003450C4"/>
    <w:rsid w:val="003453F4"/>
    <w:rsid w:val="003458FE"/>
    <w:rsid w:val="003460EB"/>
    <w:rsid w:val="00347011"/>
    <w:rsid w:val="00347791"/>
    <w:rsid w:val="003478D1"/>
    <w:rsid w:val="00347E05"/>
    <w:rsid w:val="003501DE"/>
    <w:rsid w:val="00351823"/>
    <w:rsid w:val="00351A9C"/>
    <w:rsid w:val="00351B30"/>
    <w:rsid w:val="003538F4"/>
    <w:rsid w:val="003559B0"/>
    <w:rsid w:val="00355C92"/>
    <w:rsid w:val="00355CA7"/>
    <w:rsid w:val="00355E18"/>
    <w:rsid w:val="00355ED2"/>
    <w:rsid w:val="003563A7"/>
    <w:rsid w:val="003565CE"/>
    <w:rsid w:val="003565DD"/>
    <w:rsid w:val="003566D4"/>
    <w:rsid w:val="00357248"/>
    <w:rsid w:val="003577BF"/>
    <w:rsid w:val="00360DFC"/>
    <w:rsid w:val="00361194"/>
    <w:rsid w:val="003613C5"/>
    <w:rsid w:val="00361635"/>
    <w:rsid w:val="00361A62"/>
    <w:rsid w:val="003620BD"/>
    <w:rsid w:val="00362119"/>
    <w:rsid w:val="00362158"/>
    <w:rsid w:val="00362667"/>
    <w:rsid w:val="003627D5"/>
    <w:rsid w:val="00362810"/>
    <w:rsid w:val="0036283E"/>
    <w:rsid w:val="00362970"/>
    <w:rsid w:val="00362BFC"/>
    <w:rsid w:val="00362C66"/>
    <w:rsid w:val="00363405"/>
    <w:rsid w:val="003635AA"/>
    <w:rsid w:val="00363A63"/>
    <w:rsid w:val="0036437F"/>
    <w:rsid w:val="003646A3"/>
    <w:rsid w:val="00365862"/>
    <w:rsid w:val="0036591E"/>
    <w:rsid w:val="00365AAE"/>
    <w:rsid w:val="00365C16"/>
    <w:rsid w:val="00365E72"/>
    <w:rsid w:val="003663BF"/>
    <w:rsid w:val="00366463"/>
    <w:rsid w:val="00367EEB"/>
    <w:rsid w:val="00370AD8"/>
    <w:rsid w:val="00370C3E"/>
    <w:rsid w:val="00370DCC"/>
    <w:rsid w:val="00371712"/>
    <w:rsid w:val="00371D47"/>
    <w:rsid w:val="00372E13"/>
    <w:rsid w:val="00372FAF"/>
    <w:rsid w:val="0037315A"/>
    <w:rsid w:val="00373435"/>
    <w:rsid w:val="0037390E"/>
    <w:rsid w:val="00373EAD"/>
    <w:rsid w:val="0037498F"/>
    <w:rsid w:val="00374A5F"/>
    <w:rsid w:val="00374B35"/>
    <w:rsid w:val="00374BCF"/>
    <w:rsid w:val="003751A7"/>
    <w:rsid w:val="003754F4"/>
    <w:rsid w:val="003757AE"/>
    <w:rsid w:val="00375CAA"/>
    <w:rsid w:val="00375F54"/>
    <w:rsid w:val="0037615C"/>
    <w:rsid w:val="00377A21"/>
    <w:rsid w:val="00377C86"/>
    <w:rsid w:val="00377DA9"/>
    <w:rsid w:val="00377E31"/>
    <w:rsid w:val="00380558"/>
    <w:rsid w:val="0038129A"/>
    <w:rsid w:val="00381986"/>
    <w:rsid w:val="00382092"/>
    <w:rsid w:val="003820C3"/>
    <w:rsid w:val="00382B04"/>
    <w:rsid w:val="00382DC6"/>
    <w:rsid w:val="00383228"/>
    <w:rsid w:val="00383DB4"/>
    <w:rsid w:val="00383F8A"/>
    <w:rsid w:val="00383F9A"/>
    <w:rsid w:val="003843A3"/>
    <w:rsid w:val="00384495"/>
    <w:rsid w:val="00384869"/>
    <w:rsid w:val="0038522B"/>
    <w:rsid w:val="00385252"/>
    <w:rsid w:val="003856A5"/>
    <w:rsid w:val="003856CD"/>
    <w:rsid w:val="0038611F"/>
    <w:rsid w:val="003864E9"/>
    <w:rsid w:val="00386812"/>
    <w:rsid w:val="0038682A"/>
    <w:rsid w:val="00386958"/>
    <w:rsid w:val="0038698D"/>
    <w:rsid w:val="003869C5"/>
    <w:rsid w:val="00386D05"/>
    <w:rsid w:val="003876D9"/>
    <w:rsid w:val="00390C69"/>
    <w:rsid w:val="003914AD"/>
    <w:rsid w:val="00391969"/>
    <w:rsid w:val="0039207D"/>
    <w:rsid w:val="003922E4"/>
    <w:rsid w:val="0039230A"/>
    <w:rsid w:val="003925CF"/>
    <w:rsid w:val="00392EB8"/>
    <w:rsid w:val="00392EEA"/>
    <w:rsid w:val="003931D5"/>
    <w:rsid w:val="00393BC4"/>
    <w:rsid w:val="00394034"/>
    <w:rsid w:val="003945E5"/>
    <w:rsid w:val="00395010"/>
    <w:rsid w:val="003958CD"/>
    <w:rsid w:val="00396B84"/>
    <w:rsid w:val="00397101"/>
    <w:rsid w:val="003972F8"/>
    <w:rsid w:val="00397F2F"/>
    <w:rsid w:val="003A0298"/>
    <w:rsid w:val="003A06F6"/>
    <w:rsid w:val="003A13CD"/>
    <w:rsid w:val="003A2907"/>
    <w:rsid w:val="003A2C24"/>
    <w:rsid w:val="003A2C8E"/>
    <w:rsid w:val="003A2D72"/>
    <w:rsid w:val="003A3115"/>
    <w:rsid w:val="003A3549"/>
    <w:rsid w:val="003A35D0"/>
    <w:rsid w:val="003A370F"/>
    <w:rsid w:val="003A3D67"/>
    <w:rsid w:val="003A46C3"/>
    <w:rsid w:val="003A4B1D"/>
    <w:rsid w:val="003A4E52"/>
    <w:rsid w:val="003A5E3E"/>
    <w:rsid w:val="003A5E55"/>
    <w:rsid w:val="003A6272"/>
    <w:rsid w:val="003A6478"/>
    <w:rsid w:val="003A67DF"/>
    <w:rsid w:val="003A6F09"/>
    <w:rsid w:val="003A7009"/>
    <w:rsid w:val="003A7561"/>
    <w:rsid w:val="003A783F"/>
    <w:rsid w:val="003A7B2F"/>
    <w:rsid w:val="003A7C3D"/>
    <w:rsid w:val="003B0045"/>
    <w:rsid w:val="003B00DB"/>
    <w:rsid w:val="003B01DD"/>
    <w:rsid w:val="003B031F"/>
    <w:rsid w:val="003B09F6"/>
    <w:rsid w:val="003B0E36"/>
    <w:rsid w:val="003B0E7C"/>
    <w:rsid w:val="003B1BF9"/>
    <w:rsid w:val="003B22AD"/>
    <w:rsid w:val="003B238F"/>
    <w:rsid w:val="003B3FC3"/>
    <w:rsid w:val="003B4288"/>
    <w:rsid w:val="003B4D36"/>
    <w:rsid w:val="003B5279"/>
    <w:rsid w:val="003B5738"/>
    <w:rsid w:val="003B79C1"/>
    <w:rsid w:val="003B7D3B"/>
    <w:rsid w:val="003C0222"/>
    <w:rsid w:val="003C1FD8"/>
    <w:rsid w:val="003C2D0A"/>
    <w:rsid w:val="003C2E18"/>
    <w:rsid w:val="003C3EF1"/>
    <w:rsid w:val="003C48E2"/>
    <w:rsid w:val="003C4AA9"/>
    <w:rsid w:val="003C54CF"/>
    <w:rsid w:val="003C5D2D"/>
    <w:rsid w:val="003C6091"/>
    <w:rsid w:val="003C6336"/>
    <w:rsid w:val="003C6B0C"/>
    <w:rsid w:val="003C7620"/>
    <w:rsid w:val="003C78AC"/>
    <w:rsid w:val="003D018C"/>
    <w:rsid w:val="003D06D8"/>
    <w:rsid w:val="003D08F9"/>
    <w:rsid w:val="003D172F"/>
    <w:rsid w:val="003D2803"/>
    <w:rsid w:val="003D397B"/>
    <w:rsid w:val="003D3B53"/>
    <w:rsid w:val="003D4FEE"/>
    <w:rsid w:val="003D50F3"/>
    <w:rsid w:val="003D5157"/>
    <w:rsid w:val="003D5308"/>
    <w:rsid w:val="003D5AAE"/>
    <w:rsid w:val="003D5AD6"/>
    <w:rsid w:val="003D6534"/>
    <w:rsid w:val="003D69ED"/>
    <w:rsid w:val="003D727B"/>
    <w:rsid w:val="003D7592"/>
    <w:rsid w:val="003D7618"/>
    <w:rsid w:val="003D7DEA"/>
    <w:rsid w:val="003D7E8C"/>
    <w:rsid w:val="003D7FD2"/>
    <w:rsid w:val="003E086B"/>
    <w:rsid w:val="003E1541"/>
    <w:rsid w:val="003E179A"/>
    <w:rsid w:val="003E1B7F"/>
    <w:rsid w:val="003E2F19"/>
    <w:rsid w:val="003E3903"/>
    <w:rsid w:val="003E3AB3"/>
    <w:rsid w:val="003E6798"/>
    <w:rsid w:val="003E6C09"/>
    <w:rsid w:val="003E74FB"/>
    <w:rsid w:val="003E7C03"/>
    <w:rsid w:val="003E7E4E"/>
    <w:rsid w:val="003E7EE9"/>
    <w:rsid w:val="003E7F1F"/>
    <w:rsid w:val="003F0B77"/>
    <w:rsid w:val="003F0BDA"/>
    <w:rsid w:val="003F1346"/>
    <w:rsid w:val="003F1C59"/>
    <w:rsid w:val="003F250F"/>
    <w:rsid w:val="003F295F"/>
    <w:rsid w:val="003F2F78"/>
    <w:rsid w:val="003F34B7"/>
    <w:rsid w:val="003F3974"/>
    <w:rsid w:val="003F3B2F"/>
    <w:rsid w:val="003F41DA"/>
    <w:rsid w:val="003F4990"/>
    <w:rsid w:val="003F605B"/>
    <w:rsid w:val="003F612D"/>
    <w:rsid w:val="003F6900"/>
    <w:rsid w:val="003F7191"/>
    <w:rsid w:val="003F72E2"/>
    <w:rsid w:val="003F74C8"/>
    <w:rsid w:val="003F7543"/>
    <w:rsid w:val="003F77AB"/>
    <w:rsid w:val="003F7EEA"/>
    <w:rsid w:val="004005B6"/>
    <w:rsid w:val="004011F6"/>
    <w:rsid w:val="004012DC"/>
    <w:rsid w:val="004013C8"/>
    <w:rsid w:val="0040328A"/>
    <w:rsid w:val="00403A71"/>
    <w:rsid w:val="00403B6A"/>
    <w:rsid w:val="00404367"/>
    <w:rsid w:val="004053C8"/>
    <w:rsid w:val="0040552B"/>
    <w:rsid w:val="004056D4"/>
    <w:rsid w:val="0040596B"/>
    <w:rsid w:val="004059F6"/>
    <w:rsid w:val="0040644B"/>
    <w:rsid w:val="00406563"/>
    <w:rsid w:val="00406AAD"/>
    <w:rsid w:val="00406AD7"/>
    <w:rsid w:val="00406F24"/>
    <w:rsid w:val="0040703E"/>
    <w:rsid w:val="004107FC"/>
    <w:rsid w:val="00410EA4"/>
    <w:rsid w:val="0041139F"/>
    <w:rsid w:val="00411B81"/>
    <w:rsid w:val="00412F18"/>
    <w:rsid w:val="00413D2C"/>
    <w:rsid w:val="00413D38"/>
    <w:rsid w:val="00414DB7"/>
    <w:rsid w:val="0041515C"/>
    <w:rsid w:val="00415E02"/>
    <w:rsid w:val="00416F29"/>
    <w:rsid w:val="00417201"/>
    <w:rsid w:val="0041736C"/>
    <w:rsid w:val="00417D67"/>
    <w:rsid w:val="0042049E"/>
    <w:rsid w:val="004212DF"/>
    <w:rsid w:val="00421329"/>
    <w:rsid w:val="004215B8"/>
    <w:rsid w:val="004217F9"/>
    <w:rsid w:val="00421BF2"/>
    <w:rsid w:val="004229C7"/>
    <w:rsid w:val="00422B00"/>
    <w:rsid w:val="004231A0"/>
    <w:rsid w:val="004231D2"/>
    <w:rsid w:val="00424328"/>
    <w:rsid w:val="0042454E"/>
    <w:rsid w:val="004249BD"/>
    <w:rsid w:val="00425245"/>
    <w:rsid w:val="004257AA"/>
    <w:rsid w:val="00426E7D"/>
    <w:rsid w:val="004273AA"/>
    <w:rsid w:val="00427608"/>
    <w:rsid w:val="0042776B"/>
    <w:rsid w:val="004277C6"/>
    <w:rsid w:val="00427A7A"/>
    <w:rsid w:val="00430185"/>
    <w:rsid w:val="00430A2A"/>
    <w:rsid w:val="00430B23"/>
    <w:rsid w:val="00431766"/>
    <w:rsid w:val="00432990"/>
    <w:rsid w:val="00432BEE"/>
    <w:rsid w:val="00432DA1"/>
    <w:rsid w:val="004338D2"/>
    <w:rsid w:val="00434D5F"/>
    <w:rsid w:val="00435077"/>
    <w:rsid w:val="00437146"/>
    <w:rsid w:val="00437A59"/>
    <w:rsid w:val="00440168"/>
    <w:rsid w:val="0044034A"/>
    <w:rsid w:val="004415F7"/>
    <w:rsid w:val="004419A1"/>
    <w:rsid w:val="00441B5B"/>
    <w:rsid w:val="00441EE0"/>
    <w:rsid w:val="004424F0"/>
    <w:rsid w:val="00442AD6"/>
    <w:rsid w:val="00442BE0"/>
    <w:rsid w:val="00442E52"/>
    <w:rsid w:val="00443857"/>
    <w:rsid w:val="00444030"/>
    <w:rsid w:val="00444433"/>
    <w:rsid w:val="0044451F"/>
    <w:rsid w:val="00444646"/>
    <w:rsid w:val="00444924"/>
    <w:rsid w:val="004466D0"/>
    <w:rsid w:val="00446EC0"/>
    <w:rsid w:val="00447908"/>
    <w:rsid w:val="00447B67"/>
    <w:rsid w:val="00447D1F"/>
    <w:rsid w:val="00447F77"/>
    <w:rsid w:val="004501CB"/>
    <w:rsid w:val="0045027D"/>
    <w:rsid w:val="0045065A"/>
    <w:rsid w:val="00450A3F"/>
    <w:rsid w:val="004511E6"/>
    <w:rsid w:val="00451585"/>
    <w:rsid w:val="00451839"/>
    <w:rsid w:val="00451D12"/>
    <w:rsid w:val="0045265F"/>
    <w:rsid w:val="00453298"/>
    <w:rsid w:val="00454EC3"/>
    <w:rsid w:val="00455319"/>
    <w:rsid w:val="00455569"/>
    <w:rsid w:val="004555A5"/>
    <w:rsid w:val="00455738"/>
    <w:rsid w:val="00456A3D"/>
    <w:rsid w:val="00456BA7"/>
    <w:rsid w:val="00456E04"/>
    <w:rsid w:val="00456F70"/>
    <w:rsid w:val="00457AB4"/>
    <w:rsid w:val="00457E89"/>
    <w:rsid w:val="0046018C"/>
    <w:rsid w:val="00460BCF"/>
    <w:rsid w:val="00460F16"/>
    <w:rsid w:val="004610C6"/>
    <w:rsid w:val="0046176B"/>
    <w:rsid w:val="00461D8C"/>
    <w:rsid w:val="0046257A"/>
    <w:rsid w:val="00462A43"/>
    <w:rsid w:val="00462B50"/>
    <w:rsid w:val="004630A0"/>
    <w:rsid w:val="0046350E"/>
    <w:rsid w:val="004636C4"/>
    <w:rsid w:val="00463793"/>
    <w:rsid w:val="0046426C"/>
    <w:rsid w:val="00464A59"/>
    <w:rsid w:val="00464E45"/>
    <w:rsid w:val="00464EF9"/>
    <w:rsid w:val="00465683"/>
    <w:rsid w:val="0046630E"/>
    <w:rsid w:val="00466607"/>
    <w:rsid w:val="004675C5"/>
    <w:rsid w:val="00467DB4"/>
    <w:rsid w:val="00467E54"/>
    <w:rsid w:val="00470630"/>
    <w:rsid w:val="00470DBC"/>
    <w:rsid w:val="0047193F"/>
    <w:rsid w:val="00471986"/>
    <w:rsid w:val="004719F4"/>
    <w:rsid w:val="00471F2B"/>
    <w:rsid w:val="00473B52"/>
    <w:rsid w:val="004741B8"/>
    <w:rsid w:val="004743D8"/>
    <w:rsid w:val="00474C56"/>
    <w:rsid w:val="00475CCD"/>
    <w:rsid w:val="004760D7"/>
    <w:rsid w:val="00476673"/>
    <w:rsid w:val="00476909"/>
    <w:rsid w:val="00476C0B"/>
    <w:rsid w:val="00476C42"/>
    <w:rsid w:val="004779A8"/>
    <w:rsid w:val="00477A80"/>
    <w:rsid w:val="00480909"/>
    <w:rsid w:val="004809F3"/>
    <w:rsid w:val="00480A75"/>
    <w:rsid w:val="00480A9B"/>
    <w:rsid w:val="00480B3B"/>
    <w:rsid w:val="00480EF6"/>
    <w:rsid w:val="00481824"/>
    <w:rsid w:val="00481947"/>
    <w:rsid w:val="00481961"/>
    <w:rsid w:val="00481AC7"/>
    <w:rsid w:val="004824DB"/>
    <w:rsid w:val="004832CB"/>
    <w:rsid w:val="004838A1"/>
    <w:rsid w:val="004838BA"/>
    <w:rsid w:val="00483A53"/>
    <w:rsid w:val="00483EFD"/>
    <w:rsid w:val="0048410D"/>
    <w:rsid w:val="00484D8F"/>
    <w:rsid w:val="00484DC7"/>
    <w:rsid w:val="004851E7"/>
    <w:rsid w:val="00485463"/>
    <w:rsid w:val="0048547B"/>
    <w:rsid w:val="00485A5C"/>
    <w:rsid w:val="00485AF5"/>
    <w:rsid w:val="00486421"/>
    <w:rsid w:val="00486445"/>
    <w:rsid w:val="004865DD"/>
    <w:rsid w:val="00486C78"/>
    <w:rsid w:val="00486C87"/>
    <w:rsid w:val="0048773E"/>
    <w:rsid w:val="00487753"/>
    <w:rsid w:val="0049090A"/>
    <w:rsid w:val="00490924"/>
    <w:rsid w:val="00490C57"/>
    <w:rsid w:val="00490C62"/>
    <w:rsid w:val="00491636"/>
    <w:rsid w:val="00491EF1"/>
    <w:rsid w:val="00492A72"/>
    <w:rsid w:val="00492B95"/>
    <w:rsid w:val="00492C6D"/>
    <w:rsid w:val="004947EC"/>
    <w:rsid w:val="00494D5F"/>
    <w:rsid w:val="0049559E"/>
    <w:rsid w:val="00495F8C"/>
    <w:rsid w:val="004962B4"/>
    <w:rsid w:val="004962B9"/>
    <w:rsid w:val="00496F5B"/>
    <w:rsid w:val="00497722"/>
    <w:rsid w:val="00497DB9"/>
    <w:rsid w:val="004A0083"/>
    <w:rsid w:val="004A0319"/>
    <w:rsid w:val="004A0454"/>
    <w:rsid w:val="004A09F4"/>
    <w:rsid w:val="004A1A58"/>
    <w:rsid w:val="004A27EF"/>
    <w:rsid w:val="004A3474"/>
    <w:rsid w:val="004A4441"/>
    <w:rsid w:val="004A52EA"/>
    <w:rsid w:val="004A5818"/>
    <w:rsid w:val="004A5BDC"/>
    <w:rsid w:val="004A6107"/>
    <w:rsid w:val="004A6383"/>
    <w:rsid w:val="004A66AF"/>
    <w:rsid w:val="004B013F"/>
    <w:rsid w:val="004B01AE"/>
    <w:rsid w:val="004B0303"/>
    <w:rsid w:val="004B0381"/>
    <w:rsid w:val="004B08C6"/>
    <w:rsid w:val="004B09A1"/>
    <w:rsid w:val="004B0B32"/>
    <w:rsid w:val="004B1235"/>
    <w:rsid w:val="004B1C5D"/>
    <w:rsid w:val="004B1F09"/>
    <w:rsid w:val="004B3B72"/>
    <w:rsid w:val="004B3C3C"/>
    <w:rsid w:val="004B3DAF"/>
    <w:rsid w:val="004B4925"/>
    <w:rsid w:val="004B4FC9"/>
    <w:rsid w:val="004B508C"/>
    <w:rsid w:val="004B5321"/>
    <w:rsid w:val="004B5C9C"/>
    <w:rsid w:val="004B5DE3"/>
    <w:rsid w:val="004B5F9F"/>
    <w:rsid w:val="004B65F2"/>
    <w:rsid w:val="004B70F3"/>
    <w:rsid w:val="004B7C1C"/>
    <w:rsid w:val="004C08D3"/>
    <w:rsid w:val="004C09C0"/>
    <w:rsid w:val="004C0A4E"/>
    <w:rsid w:val="004C0AD5"/>
    <w:rsid w:val="004C0C6C"/>
    <w:rsid w:val="004C124B"/>
    <w:rsid w:val="004C1771"/>
    <w:rsid w:val="004C17BB"/>
    <w:rsid w:val="004C1E5B"/>
    <w:rsid w:val="004C21CA"/>
    <w:rsid w:val="004C29EA"/>
    <w:rsid w:val="004C2EFF"/>
    <w:rsid w:val="004C3099"/>
    <w:rsid w:val="004C3297"/>
    <w:rsid w:val="004C45DB"/>
    <w:rsid w:val="004C4E11"/>
    <w:rsid w:val="004C4F26"/>
    <w:rsid w:val="004C4F78"/>
    <w:rsid w:val="004C50D7"/>
    <w:rsid w:val="004C59E8"/>
    <w:rsid w:val="004C61FF"/>
    <w:rsid w:val="004C628D"/>
    <w:rsid w:val="004C6D3B"/>
    <w:rsid w:val="004C74F9"/>
    <w:rsid w:val="004C779B"/>
    <w:rsid w:val="004D06A1"/>
    <w:rsid w:val="004D086F"/>
    <w:rsid w:val="004D0EC1"/>
    <w:rsid w:val="004D1495"/>
    <w:rsid w:val="004D185C"/>
    <w:rsid w:val="004D1FCD"/>
    <w:rsid w:val="004D297F"/>
    <w:rsid w:val="004D2B8A"/>
    <w:rsid w:val="004D33A7"/>
    <w:rsid w:val="004D363F"/>
    <w:rsid w:val="004D3D5C"/>
    <w:rsid w:val="004D43AD"/>
    <w:rsid w:val="004D445E"/>
    <w:rsid w:val="004D4646"/>
    <w:rsid w:val="004D4D63"/>
    <w:rsid w:val="004D4D70"/>
    <w:rsid w:val="004D4F69"/>
    <w:rsid w:val="004D4FEA"/>
    <w:rsid w:val="004D6717"/>
    <w:rsid w:val="004D6761"/>
    <w:rsid w:val="004D6C2A"/>
    <w:rsid w:val="004D763A"/>
    <w:rsid w:val="004D7737"/>
    <w:rsid w:val="004D782D"/>
    <w:rsid w:val="004D791D"/>
    <w:rsid w:val="004D7A8F"/>
    <w:rsid w:val="004D7DFD"/>
    <w:rsid w:val="004E0724"/>
    <w:rsid w:val="004E0FF3"/>
    <w:rsid w:val="004E10B8"/>
    <w:rsid w:val="004E15C7"/>
    <w:rsid w:val="004E18DA"/>
    <w:rsid w:val="004E1BE5"/>
    <w:rsid w:val="004E1E52"/>
    <w:rsid w:val="004E235A"/>
    <w:rsid w:val="004E2CDB"/>
    <w:rsid w:val="004E2E87"/>
    <w:rsid w:val="004E2FF9"/>
    <w:rsid w:val="004E32C8"/>
    <w:rsid w:val="004E3906"/>
    <w:rsid w:val="004E3FD4"/>
    <w:rsid w:val="004E40E9"/>
    <w:rsid w:val="004E4464"/>
    <w:rsid w:val="004E4653"/>
    <w:rsid w:val="004E5F2C"/>
    <w:rsid w:val="004E63D4"/>
    <w:rsid w:val="004E6E1A"/>
    <w:rsid w:val="004E7718"/>
    <w:rsid w:val="004F0CE3"/>
    <w:rsid w:val="004F1B0E"/>
    <w:rsid w:val="004F1B91"/>
    <w:rsid w:val="004F2965"/>
    <w:rsid w:val="004F2B80"/>
    <w:rsid w:val="004F33F0"/>
    <w:rsid w:val="004F3550"/>
    <w:rsid w:val="004F3B6D"/>
    <w:rsid w:val="004F4B7E"/>
    <w:rsid w:val="004F5CBB"/>
    <w:rsid w:val="004F6076"/>
    <w:rsid w:val="004F6BBC"/>
    <w:rsid w:val="004F7029"/>
    <w:rsid w:val="004F74EA"/>
    <w:rsid w:val="004F7802"/>
    <w:rsid w:val="004F7B9C"/>
    <w:rsid w:val="004F7FDE"/>
    <w:rsid w:val="00500355"/>
    <w:rsid w:val="005004DE"/>
    <w:rsid w:val="00501B54"/>
    <w:rsid w:val="00501C10"/>
    <w:rsid w:val="00501FAC"/>
    <w:rsid w:val="00502263"/>
    <w:rsid w:val="0050375A"/>
    <w:rsid w:val="00503FE4"/>
    <w:rsid w:val="0050419D"/>
    <w:rsid w:val="005045AA"/>
    <w:rsid w:val="00506283"/>
    <w:rsid w:val="00506310"/>
    <w:rsid w:val="00507301"/>
    <w:rsid w:val="00507731"/>
    <w:rsid w:val="00507B5A"/>
    <w:rsid w:val="00507EB3"/>
    <w:rsid w:val="00511247"/>
    <w:rsid w:val="00511611"/>
    <w:rsid w:val="00511AC2"/>
    <w:rsid w:val="00511BF3"/>
    <w:rsid w:val="00512323"/>
    <w:rsid w:val="0051239F"/>
    <w:rsid w:val="00513390"/>
    <w:rsid w:val="00513D88"/>
    <w:rsid w:val="00514BD9"/>
    <w:rsid w:val="00514E38"/>
    <w:rsid w:val="00514F70"/>
    <w:rsid w:val="00515142"/>
    <w:rsid w:val="00515504"/>
    <w:rsid w:val="005168D0"/>
    <w:rsid w:val="00516C56"/>
    <w:rsid w:val="00517464"/>
    <w:rsid w:val="00517F89"/>
    <w:rsid w:val="005202DE"/>
    <w:rsid w:val="00520883"/>
    <w:rsid w:val="0052155C"/>
    <w:rsid w:val="0052166C"/>
    <w:rsid w:val="00522C17"/>
    <w:rsid w:val="00523061"/>
    <w:rsid w:val="0052458C"/>
    <w:rsid w:val="00524A83"/>
    <w:rsid w:val="00524AA8"/>
    <w:rsid w:val="00525F5A"/>
    <w:rsid w:val="00526B38"/>
    <w:rsid w:val="005273D4"/>
    <w:rsid w:val="0052773C"/>
    <w:rsid w:val="0052778A"/>
    <w:rsid w:val="00527C6E"/>
    <w:rsid w:val="00527F09"/>
    <w:rsid w:val="00527F39"/>
    <w:rsid w:val="00530B21"/>
    <w:rsid w:val="00530B86"/>
    <w:rsid w:val="00531BD0"/>
    <w:rsid w:val="00534373"/>
    <w:rsid w:val="005351E7"/>
    <w:rsid w:val="00535521"/>
    <w:rsid w:val="005357BE"/>
    <w:rsid w:val="00535D57"/>
    <w:rsid w:val="005360D4"/>
    <w:rsid w:val="0053621E"/>
    <w:rsid w:val="00536292"/>
    <w:rsid w:val="00536A09"/>
    <w:rsid w:val="00536B23"/>
    <w:rsid w:val="005378A4"/>
    <w:rsid w:val="005400A4"/>
    <w:rsid w:val="005409FF"/>
    <w:rsid w:val="00541D63"/>
    <w:rsid w:val="00542031"/>
    <w:rsid w:val="005420AA"/>
    <w:rsid w:val="005424C2"/>
    <w:rsid w:val="00542F13"/>
    <w:rsid w:val="00543221"/>
    <w:rsid w:val="0054327A"/>
    <w:rsid w:val="00543322"/>
    <w:rsid w:val="00543A67"/>
    <w:rsid w:val="0054412A"/>
    <w:rsid w:val="005443BA"/>
    <w:rsid w:val="00545A65"/>
    <w:rsid w:val="00547C33"/>
    <w:rsid w:val="005526EC"/>
    <w:rsid w:val="00552B4C"/>
    <w:rsid w:val="005530D2"/>
    <w:rsid w:val="0055321F"/>
    <w:rsid w:val="0055380D"/>
    <w:rsid w:val="00553FA2"/>
    <w:rsid w:val="005544CF"/>
    <w:rsid w:val="00554568"/>
    <w:rsid w:val="00554575"/>
    <w:rsid w:val="00554671"/>
    <w:rsid w:val="00554B93"/>
    <w:rsid w:val="00554F9F"/>
    <w:rsid w:val="0055521C"/>
    <w:rsid w:val="00555CB5"/>
    <w:rsid w:val="0056030D"/>
    <w:rsid w:val="0056039C"/>
    <w:rsid w:val="00560829"/>
    <w:rsid w:val="00560D93"/>
    <w:rsid w:val="00560E27"/>
    <w:rsid w:val="00561058"/>
    <w:rsid w:val="00561132"/>
    <w:rsid w:val="0056168A"/>
    <w:rsid w:val="005616F3"/>
    <w:rsid w:val="00561C2D"/>
    <w:rsid w:val="0056230A"/>
    <w:rsid w:val="00562A96"/>
    <w:rsid w:val="00562F7A"/>
    <w:rsid w:val="00562FC6"/>
    <w:rsid w:val="00563453"/>
    <w:rsid w:val="00563E7E"/>
    <w:rsid w:val="00564021"/>
    <w:rsid w:val="00564975"/>
    <w:rsid w:val="00564AFF"/>
    <w:rsid w:val="00564BF7"/>
    <w:rsid w:val="005652F8"/>
    <w:rsid w:val="00565887"/>
    <w:rsid w:val="00565C8D"/>
    <w:rsid w:val="00567B2F"/>
    <w:rsid w:val="00567F34"/>
    <w:rsid w:val="0057000F"/>
    <w:rsid w:val="00570FC1"/>
    <w:rsid w:val="0057135C"/>
    <w:rsid w:val="00571E63"/>
    <w:rsid w:val="00571E7D"/>
    <w:rsid w:val="00572471"/>
    <w:rsid w:val="0057276D"/>
    <w:rsid w:val="00572BB3"/>
    <w:rsid w:val="00573395"/>
    <w:rsid w:val="00573CC6"/>
    <w:rsid w:val="00573F8E"/>
    <w:rsid w:val="005747A7"/>
    <w:rsid w:val="00575439"/>
    <w:rsid w:val="00575A6B"/>
    <w:rsid w:val="00575FEC"/>
    <w:rsid w:val="00576324"/>
    <w:rsid w:val="00577421"/>
    <w:rsid w:val="0057746E"/>
    <w:rsid w:val="00577D11"/>
    <w:rsid w:val="00577D67"/>
    <w:rsid w:val="00577DED"/>
    <w:rsid w:val="00577EBD"/>
    <w:rsid w:val="00580000"/>
    <w:rsid w:val="005801BE"/>
    <w:rsid w:val="005808E6"/>
    <w:rsid w:val="00580E89"/>
    <w:rsid w:val="005821EB"/>
    <w:rsid w:val="00583010"/>
    <w:rsid w:val="00583149"/>
    <w:rsid w:val="00583165"/>
    <w:rsid w:val="00583DDC"/>
    <w:rsid w:val="0058458F"/>
    <w:rsid w:val="00584BE1"/>
    <w:rsid w:val="00584EDE"/>
    <w:rsid w:val="00584EF7"/>
    <w:rsid w:val="0058568D"/>
    <w:rsid w:val="00585B18"/>
    <w:rsid w:val="00585C31"/>
    <w:rsid w:val="00585FA7"/>
    <w:rsid w:val="00586EBC"/>
    <w:rsid w:val="00587139"/>
    <w:rsid w:val="00587512"/>
    <w:rsid w:val="00591AFF"/>
    <w:rsid w:val="00593028"/>
    <w:rsid w:val="0059304E"/>
    <w:rsid w:val="005936AC"/>
    <w:rsid w:val="00593BBC"/>
    <w:rsid w:val="00593F4E"/>
    <w:rsid w:val="00594376"/>
    <w:rsid w:val="0059524A"/>
    <w:rsid w:val="00595288"/>
    <w:rsid w:val="00595897"/>
    <w:rsid w:val="00595F00"/>
    <w:rsid w:val="005967C0"/>
    <w:rsid w:val="005968B3"/>
    <w:rsid w:val="005A004F"/>
    <w:rsid w:val="005A06A1"/>
    <w:rsid w:val="005A0B1C"/>
    <w:rsid w:val="005A0C77"/>
    <w:rsid w:val="005A0D41"/>
    <w:rsid w:val="005A1938"/>
    <w:rsid w:val="005A1C3C"/>
    <w:rsid w:val="005A2585"/>
    <w:rsid w:val="005A2AC2"/>
    <w:rsid w:val="005A31BD"/>
    <w:rsid w:val="005A35E1"/>
    <w:rsid w:val="005A366B"/>
    <w:rsid w:val="005A3BA9"/>
    <w:rsid w:val="005A4306"/>
    <w:rsid w:val="005A4B34"/>
    <w:rsid w:val="005A4EE2"/>
    <w:rsid w:val="005A589E"/>
    <w:rsid w:val="005A5B4D"/>
    <w:rsid w:val="005A5F9E"/>
    <w:rsid w:val="005A6822"/>
    <w:rsid w:val="005A74A3"/>
    <w:rsid w:val="005A7521"/>
    <w:rsid w:val="005A766F"/>
    <w:rsid w:val="005A7AAE"/>
    <w:rsid w:val="005B0072"/>
    <w:rsid w:val="005B045A"/>
    <w:rsid w:val="005B07A2"/>
    <w:rsid w:val="005B0DE0"/>
    <w:rsid w:val="005B14F7"/>
    <w:rsid w:val="005B15BB"/>
    <w:rsid w:val="005B176D"/>
    <w:rsid w:val="005B18E1"/>
    <w:rsid w:val="005B20E6"/>
    <w:rsid w:val="005B2189"/>
    <w:rsid w:val="005B2352"/>
    <w:rsid w:val="005B24ED"/>
    <w:rsid w:val="005B284D"/>
    <w:rsid w:val="005B2A24"/>
    <w:rsid w:val="005B3D3D"/>
    <w:rsid w:val="005B3EF6"/>
    <w:rsid w:val="005B4BFD"/>
    <w:rsid w:val="005B4C6F"/>
    <w:rsid w:val="005B4D83"/>
    <w:rsid w:val="005B4E09"/>
    <w:rsid w:val="005B55DD"/>
    <w:rsid w:val="005B58A9"/>
    <w:rsid w:val="005B599D"/>
    <w:rsid w:val="005B59CD"/>
    <w:rsid w:val="005B5B96"/>
    <w:rsid w:val="005B5F93"/>
    <w:rsid w:val="005B7630"/>
    <w:rsid w:val="005B7A0C"/>
    <w:rsid w:val="005B7B04"/>
    <w:rsid w:val="005C0044"/>
    <w:rsid w:val="005C07F4"/>
    <w:rsid w:val="005C1034"/>
    <w:rsid w:val="005C1DF7"/>
    <w:rsid w:val="005C359B"/>
    <w:rsid w:val="005C3C28"/>
    <w:rsid w:val="005C3FD8"/>
    <w:rsid w:val="005C42CC"/>
    <w:rsid w:val="005C4524"/>
    <w:rsid w:val="005C4FEA"/>
    <w:rsid w:val="005C5096"/>
    <w:rsid w:val="005C5EC7"/>
    <w:rsid w:val="005C60BA"/>
    <w:rsid w:val="005C630B"/>
    <w:rsid w:val="005C6F54"/>
    <w:rsid w:val="005C7482"/>
    <w:rsid w:val="005C76E9"/>
    <w:rsid w:val="005C7951"/>
    <w:rsid w:val="005D0017"/>
    <w:rsid w:val="005D00AC"/>
    <w:rsid w:val="005D0440"/>
    <w:rsid w:val="005D0D74"/>
    <w:rsid w:val="005D160E"/>
    <w:rsid w:val="005D1E98"/>
    <w:rsid w:val="005D2506"/>
    <w:rsid w:val="005D26D2"/>
    <w:rsid w:val="005D35CA"/>
    <w:rsid w:val="005D4137"/>
    <w:rsid w:val="005D4488"/>
    <w:rsid w:val="005D4900"/>
    <w:rsid w:val="005D4F60"/>
    <w:rsid w:val="005D549E"/>
    <w:rsid w:val="005D569C"/>
    <w:rsid w:val="005D588F"/>
    <w:rsid w:val="005D6079"/>
    <w:rsid w:val="005D7379"/>
    <w:rsid w:val="005D7981"/>
    <w:rsid w:val="005D7BF2"/>
    <w:rsid w:val="005E0331"/>
    <w:rsid w:val="005E086F"/>
    <w:rsid w:val="005E08DD"/>
    <w:rsid w:val="005E0A2B"/>
    <w:rsid w:val="005E0D46"/>
    <w:rsid w:val="005E132B"/>
    <w:rsid w:val="005E2A0B"/>
    <w:rsid w:val="005E31A1"/>
    <w:rsid w:val="005E3C63"/>
    <w:rsid w:val="005E3CE3"/>
    <w:rsid w:val="005E3D23"/>
    <w:rsid w:val="005E40FA"/>
    <w:rsid w:val="005E502D"/>
    <w:rsid w:val="005E547A"/>
    <w:rsid w:val="005E5A06"/>
    <w:rsid w:val="005E5BDC"/>
    <w:rsid w:val="005E6224"/>
    <w:rsid w:val="005E64B4"/>
    <w:rsid w:val="005E694C"/>
    <w:rsid w:val="005E6D6C"/>
    <w:rsid w:val="005E74F0"/>
    <w:rsid w:val="005E793F"/>
    <w:rsid w:val="005F0889"/>
    <w:rsid w:val="005F0DCB"/>
    <w:rsid w:val="005F1C60"/>
    <w:rsid w:val="005F1D9E"/>
    <w:rsid w:val="005F26D1"/>
    <w:rsid w:val="005F26FE"/>
    <w:rsid w:val="005F2756"/>
    <w:rsid w:val="005F2CF7"/>
    <w:rsid w:val="005F3421"/>
    <w:rsid w:val="005F379B"/>
    <w:rsid w:val="005F4509"/>
    <w:rsid w:val="005F4748"/>
    <w:rsid w:val="005F5576"/>
    <w:rsid w:val="005F5A35"/>
    <w:rsid w:val="005F664D"/>
    <w:rsid w:val="005F6A66"/>
    <w:rsid w:val="005F6ABD"/>
    <w:rsid w:val="005F6BA2"/>
    <w:rsid w:val="005F71B8"/>
    <w:rsid w:val="005F7935"/>
    <w:rsid w:val="005F7D29"/>
    <w:rsid w:val="00600242"/>
    <w:rsid w:val="00600E4A"/>
    <w:rsid w:val="00601648"/>
    <w:rsid w:val="00602931"/>
    <w:rsid w:val="00602BEA"/>
    <w:rsid w:val="00602DBD"/>
    <w:rsid w:val="00603718"/>
    <w:rsid w:val="00603F05"/>
    <w:rsid w:val="0060467C"/>
    <w:rsid w:val="0060517E"/>
    <w:rsid w:val="00606051"/>
    <w:rsid w:val="006060BF"/>
    <w:rsid w:val="00606410"/>
    <w:rsid w:val="00606CD7"/>
    <w:rsid w:val="00606EBF"/>
    <w:rsid w:val="006076C6"/>
    <w:rsid w:val="00607B1F"/>
    <w:rsid w:val="00607EE5"/>
    <w:rsid w:val="00610615"/>
    <w:rsid w:val="00610C24"/>
    <w:rsid w:val="00610D9E"/>
    <w:rsid w:val="00611BF2"/>
    <w:rsid w:val="006124CE"/>
    <w:rsid w:val="00612908"/>
    <w:rsid w:val="00612C1E"/>
    <w:rsid w:val="00612D09"/>
    <w:rsid w:val="0061306F"/>
    <w:rsid w:val="0061350C"/>
    <w:rsid w:val="00613CD8"/>
    <w:rsid w:val="00614A33"/>
    <w:rsid w:val="00614FA1"/>
    <w:rsid w:val="00615209"/>
    <w:rsid w:val="0061532E"/>
    <w:rsid w:val="0061550B"/>
    <w:rsid w:val="00615893"/>
    <w:rsid w:val="00615F7A"/>
    <w:rsid w:val="00616ABE"/>
    <w:rsid w:val="00616D20"/>
    <w:rsid w:val="00616FAC"/>
    <w:rsid w:val="006174C7"/>
    <w:rsid w:val="00617FA8"/>
    <w:rsid w:val="00617FE6"/>
    <w:rsid w:val="0062122A"/>
    <w:rsid w:val="006213DC"/>
    <w:rsid w:val="006229E0"/>
    <w:rsid w:val="00622A76"/>
    <w:rsid w:val="006230B1"/>
    <w:rsid w:val="0062312D"/>
    <w:rsid w:val="00623CFD"/>
    <w:rsid w:val="00624E00"/>
    <w:rsid w:val="00625A7C"/>
    <w:rsid w:val="006260BB"/>
    <w:rsid w:val="00626295"/>
    <w:rsid w:val="00626CAB"/>
    <w:rsid w:val="006271F2"/>
    <w:rsid w:val="0062777C"/>
    <w:rsid w:val="00627C15"/>
    <w:rsid w:val="00630610"/>
    <w:rsid w:val="00631FD5"/>
    <w:rsid w:val="006321FF"/>
    <w:rsid w:val="006330AE"/>
    <w:rsid w:val="00633773"/>
    <w:rsid w:val="00633A5F"/>
    <w:rsid w:val="00634808"/>
    <w:rsid w:val="00634B4C"/>
    <w:rsid w:val="006355EF"/>
    <w:rsid w:val="00635A15"/>
    <w:rsid w:val="00635CA8"/>
    <w:rsid w:val="00635E93"/>
    <w:rsid w:val="006365C8"/>
    <w:rsid w:val="00636A3E"/>
    <w:rsid w:val="00636CFD"/>
    <w:rsid w:val="0063713B"/>
    <w:rsid w:val="00637A6B"/>
    <w:rsid w:val="00637B67"/>
    <w:rsid w:val="00640B7D"/>
    <w:rsid w:val="0064147B"/>
    <w:rsid w:val="0064180A"/>
    <w:rsid w:val="00641D15"/>
    <w:rsid w:val="00641FD0"/>
    <w:rsid w:val="00642038"/>
    <w:rsid w:val="00643B8A"/>
    <w:rsid w:val="006447F9"/>
    <w:rsid w:val="00645288"/>
    <w:rsid w:val="006452DC"/>
    <w:rsid w:val="006455DA"/>
    <w:rsid w:val="00645B40"/>
    <w:rsid w:val="00645C76"/>
    <w:rsid w:val="00646FA2"/>
    <w:rsid w:val="006472F9"/>
    <w:rsid w:val="00647F5A"/>
    <w:rsid w:val="00650961"/>
    <w:rsid w:val="00651396"/>
    <w:rsid w:val="006525E0"/>
    <w:rsid w:val="00652A49"/>
    <w:rsid w:val="00653525"/>
    <w:rsid w:val="00653AAF"/>
    <w:rsid w:val="0065424C"/>
    <w:rsid w:val="006545CD"/>
    <w:rsid w:val="006547BA"/>
    <w:rsid w:val="00655E51"/>
    <w:rsid w:val="006560A2"/>
    <w:rsid w:val="006563D2"/>
    <w:rsid w:val="00656974"/>
    <w:rsid w:val="00657347"/>
    <w:rsid w:val="00657831"/>
    <w:rsid w:val="006604D9"/>
    <w:rsid w:val="006614E1"/>
    <w:rsid w:val="006616A5"/>
    <w:rsid w:val="00661E94"/>
    <w:rsid w:val="00661F29"/>
    <w:rsid w:val="006627F7"/>
    <w:rsid w:val="00662BE3"/>
    <w:rsid w:val="00662DA3"/>
    <w:rsid w:val="00662DAD"/>
    <w:rsid w:val="00662F3F"/>
    <w:rsid w:val="006631FF"/>
    <w:rsid w:val="00663B1D"/>
    <w:rsid w:val="00663B89"/>
    <w:rsid w:val="00664EF1"/>
    <w:rsid w:val="00665052"/>
    <w:rsid w:val="006650CB"/>
    <w:rsid w:val="00665309"/>
    <w:rsid w:val="0066669A"/>
    <w:rsid w:val="00666724"/>
    <w:rsid w:val="00666C91"/>
    <w:rsid w:val="00666CA1"/>
    <w:rsid w:val="0066713A"/>
    <w:rsid w:val="00667529"/>
    <w:rsid w:val="00667DE9"/>
    <w:rsid w:val="006700F5"/>
    <w:rsid w:val="006702FE"/>
    <w:rsid w:val="0067032A"/>
    <w:rsid w:val="00671290"/>
    <w:rsid w:val="00671B88"/>
    <w:rsid w:val="00671F62"/>
    <w:rsid w:val="006724E4"/>
    <w:rsid w:val="00672AF5"/>
    <w:rsid w:val="00673003"/>
    <w:rsid w:val="0067324C"/>
    <w:rsid w:val="006734A2"/>
    <w:rsid w:val="00674D61"/>
    <w:rsid w:val="00675859"/>
    <w:rsid w:val="0067660E"/>
    <w:rsid w:val="0067663D"/>
    <w:rsid w:val="00676AE8"/>
    <w:rsid w:val="00676CB5"/>
    <w:rsid w:val="006778A0"/>
    <w:rsid w:val="00677A07"/>
    <w:rsid w:val="00677D99"/>
    <w:rsid w:val="00677FAF"/>
    <w:rsid w:val="00680292"/>
    <w:rsid w:val="00680B58"/>
    <w:rsid w:val="00681548"/>
    <w:rsid w:val="00681549"/>
    <w:rsid w:val="006817E0"/>
    <w:rsid w:val="0068470E"/>
    <w:rsid w:val="0068491C"/>
    <w:rsid w:val="00684946"/>
    <w:rsid w:val="00684DF9"/>
    <w:rsid w:val="00685099"/>
    <w:rsid w:val="00685753"/>
    <w:rsid w:val="006861A9"/>
    <w:rsid w:val="00686479"/>
    <w:rsid w:val="00686CB3"/>
    <w:rsid w:val="00686FE8"/>
    <w:rsid w:val="00687E36"/>
    <w:rsid w:val="006907FF"/>
    <w:rsid w:val="00690C62"/>
    <w:rsid w:val="0069126E"/>
    <w:rsid w:val="006914E0"/>
    <w:rsid w:val="00691840"/>
    <w:rsid w:val="0069195E"/>
    <w:rsid w:val="00692446"/>
    <w:rsid w:val="00692523"/>
    <w:rsid w:val="00692DB1"/>
    <w:rsid w:val="0069302B"/>
    <w:rsid w:val="00693459"/>
    <w:rsid w:val="0069446A"/>
    <w:rsid w:val="00694716"/>
    <w:rsid w:val="0069501D"/>
    <w:rsid w:val="006957B5"/>
    <w:rsid w:val="00695CD8"/>
    <w:rsid w:val="00695E6B"/>
    <w:rsid w:val="006965BB"/>
    <w:rsid w:val="006968DB"/>
    <w:rsid w:val="006A007C"/>
    <w:rsid w:val="006A008B"/>
    <w:rsid w:val="006A06C4"/>
    <w:rsid w:val="006A0B0F"/>
    <w:rsid w:val="006A0B85"/>
    <w:rsid w:val="006A0CA8"/>
    <w:rsid w:val="006A0E93"/>
    <w:rsid w:val="006A1142"/>
    <w:rsid w:val="006A1385"/>
    <w:rsid w:val="006A1B0E"/>
    <w:rsid w:val="006A1C14"/>
    <w:rsid w:val="006A2569"/>
    <w:rsid w:val="006A2D71"/>
    <w:rsid w:val="006A3EE7"/>
    <w:rsid w:val="006A48BC"/>
    <w:rsid w:val="006A4B38"/>
    <w:rsid w:val="006A4D1B"/>
    <w:rsid w:val="006A5958"/>
    <w:rsid w:val="006A617E"/>
    <w:rsid w:val="006A6D0E"/>
    <w:rsid w:val="006A730C"/>
    <w:rsid w:val="006A7A52"/>
    <w:rsid w:val="006A7ABD"/>
    <w:rsid w:val="006A7D7A"/>
    <w:rsid w:val="006A7F64"/>
    <w:rsid w:val="006B0014"/>
    <w:rsid w:val="006B0976"/>
    <w:rsid w:val="006B2324"/>
    <w:rsid w:val="006B25C8"/>
    <w:rsid w:val="006B2A1D"/>
    <w:rsid w:val="006B2BE4"/>
    <w:rsid w:val="006B2C0C"/>
    <w:rsid w:val="006B30B7"/>
    <w:rsid w:val="006B3944"/>
    <w:rsid w:val="006B39F3"/>
    <w:rsid w:val="006B4393"/>
    <w:rsid w:val="006B46F6"/>
    <w:rsid w:val="006B4900"/>
    <w:rsid w:val="006B4A72"/>
    <w:rsid w:val="006B5969"/>
    <w:rsid w:val="006B5C80"/>
    <w:rsid w:val="006B5DE5"/>
    <w:rsid w:val="006B61D7"/>
    <w:rsid w:val="006B6319"/>
    <w:rsid w:val="006B6D2E"/>
    <w:rsid w:val="006B71F0"/>
    <w:rsid w:val="006B783D"/>
    <w:rsid w:val="006B7F17"/>
    <w:rsid w:val="006B7F2F"/>
    <w:rsid w:val="006C07B8"/>
    <w:rsid w:val="006C093F"/>
    <w:rsid w:val="006C0A68"/>
    <w:rsid w:val="006C0BEE"/>
    <w:rsid w:val="006C0E7E"/>
    <w:rsid w:val="006C1D21"/>
    <w:rsid w:val="006C1D9F"/>
    <w:rsid w:val="006C23FD"/>
    <w:rsid w:val="006C3387"/>
    <w:rsid w:val="006C388B"/>
    <w:rsid w:val="006C3B2C"/>
    <w:rsid w:val="006C3BBE"/>
    <w:rsid w:val="006C4F04"/>
    <w:rsid w:val="006C4FF4"/>
    <w:rsid w:val="006C559C"/>
    <w:rsid w:val="006C57E0"/>
    <w:rsid w:val="006C5966"/>
    <w:rsid w:val="006C5D6E"/>
    <w:rsid w:val="006C6898"/>
    <w:rsid w:val="006C717B"/>
    <w:rsid w:val="006C76ED"/>
    <w:rsid w:val="006C7DD6"/>
    <w:rsid w:val="006D0A8F"/>
    <w:rsid w:val="006D0BFE"/>
    <w:rsid w:val="006D1546"/>
    <w:rsid w:val="006D25C9"/>
    <w:rsid w:val="006D354B"/>
    <w:rsid w:val="006D3B99"/>
    <w:rsid w:val="006D3BEE"/>
    <w:rsid w:val="006D44A4"/>
    <w:rsid w:val="006D60F4"/>
    <w:rsid w:val="006D65EE"/>
    <w:rsid w:val="006E01F7"/>
    <w:rsid w:val="006E02FE"/>
    <w:rsid w:val="006E0433"/>
    <w:rsid w:val="006E0EFE"/>
    <w:rsid w:val="006E10FE"/>
    <w:rsid w:val="006E1A3C"/>
    <w:rsid w:val="006E1C7C"/>
    <w:rsid w:val="006E23AF"/>
    <w:rsid w:val="006E34CA"/>
    <w:rsid w:val="006E3791"/>
    <w:rsid w:val="006E3869"/>
    <w:rsid w:val="006E3A93"/>
    <w:rsid w:val="006E3E28"/>
    <w:rsid w:val="006E3FFF"/>
    <w:rsid w:val="006E4A81"/>
    <w:rsid w:val="006E5206"/>
    <w:rsid w:val="006E5FBF"/>
    <w:rsid w:val="006E63B4"/>
    <w:rsid w:val="006E701C"/>
    <w:rsid w:val="006E7114"/>
    <w:rsid w:val="006E7557"/>
    <w:rsid w:val="006E7743"/>
    <w:rsid w:val="006F0078"/>
    <w:rsid w:val="006F057A"/>
    <w:rsid w:val="006F08A5"/>
    <w:rsid w:val="006F0F9B"/>
    <w:rsid w:val="006F0FF3"/>
    <w:rsid w:val="006F1480"/>
    <w:rsid w:val="006F20F1"/>
    <w:rsid w:val="006F25D4"/>
    <w:rsid w:val="006F2D42"/>
    <w:rsid w:val="006F2E43"/>
    <w:rsid w:val="006F3087"/>
    <w:rsid w:val="006F413E"/>
    <w:rsid w:val="006F4DC0"/>
    <w:rsid w:val="006F5134"/>
    <w:rsid w:val="006F5762"/>
    <w:rsid w:val="006F5B22"/>
    <w:rsid w:val="006F5DA7"/>
    <w:rsid w:val="006F6294"/>
    <w:rsid w:val="006F66B8"/>
    <w:rsid w:val="006F69E3"/>
    <w:rsid w:val="006F731C"/>
    <w:rsid w:val="006F76E0"/>
    <w:rsid w:val="006F773B"/>
    <w:rsid w:val="00700357"/>
    <w:rsid w:val="00700BBB"/>
    <w:rsid w:val="007010F7"/>
    <w:rsid w:val="007028D2"/>
    <w:rsid w:val="00702A5B"/>
    <w:rsid w:val="00702ABD"/>
    <w:rsid w:val="00702CCE"/>
    <w:rsid w:val="00702D55"/>
    <w:rsid w:val="00702FC1"/>
    <w:rsid w:val="00703153"/>
    <w:rsid w:val="0070359E"/>
    <w:rsid w:val="00704FE6"/>
    <w:rsid w:val="00705CE0"/>
    <w:rsid w:val="00711A0F"/>
    <w:rsid w:val="0071242D"/>
    <w:rsid w:val="00713544"/>
    <w:rsid w:val="00713841"/>
    <w:rsid w:val="00713AE1"/>
    <w:rsid w:val="007140B8"/>
    <w:rsid w:val="007141C0"/>
    <w:rsid w:val="007144BB"/>
    <w:rsid w:val="00714609"/>
    <w:rsid w:val="00714B10"/>
    <w:rsid w:val="00714D97"/>
    <w:rsid w:val="007158C3"/>
    <w:rsid w:val="00715D58"/>
    <w:rsid w:val="00717423"/>
    <w:rsid w:val="00717EFA"/>
    <w:rsid w:val="00720B46"/>
    <w:rsid w:val="00721648"/>
    <w:rsid w:val="0072181D"/>
    <w:rsid w:val="00721AB0"/>
    <w:rsid w:val="00721ACD"/>
    <w:rsid w:val="00722E31"/>
    <w:rsid w:val="00723B54"/>
    <w:rsid w:val="00723DFA"/>
    <w:rsid w:val="007244B2"/>
    <w:rsid w:val="00724743"/>
    <w:rsid w:val="00724ACD"/>
    <w:rsid w:val="00725BD0"/>
    <w:rsid w:val="00725F80"/>
    <w:rsid w:val="00726473"/>
    <w:rsid w:val="00726586"/>
    <w:rsid w:val="00726A9A"/>
    <w:rsid w:val="00726EF1"/>
    <w:rsid w:val="00727089"/>
    <w:rsid w:val="007270C5"/>
    <w:rsid w:val="00727165"/>
    <w:rsid w:val="00727623"/>
    <w:rsid w:val="00727858"/>
    <w:rsid w:val="00730386"/>
    <w:rsid w:val="00730564"/>
    <w:rsid w:val="00730F34"/>
    <w:rsid w:val="0073156A"/>
    <w:rsid w:val="007318CC"/>
    <w:rsid w:val="0073193E"/>
    <w:rsid w:val="00732087"/>
    <w:rsid w:val="007323BA"/>
    <w:rsid w:val="00732833"/>
    <w:rsid w:val="00732C8D"/>
    <w:rsid w:val="00732D03"/>
    <w:rsid w:val="00733013"/>
    <w:rsid w:val="007330C9"/>
    <w:rsid w:val="00733A47"/>
    <w:rsid w:val="00733CB9"/>
    <w:rsid w:val="00734260"/>
    <w:rsid w:val="007344D4"/>
    <w:rsid w:val="00734F03"/>
    <w:rsid w:val="00736D96"/>
    <w:rsid w:val="0073721C"/>
    <w:rsid w:val="00737DFA"/>
    <w:rsid w:val="00737E29"/>
    <w:rsid w:val="00737F00"/>
    <w:rsid w:val="007400F2"/>
    <w:rsid w:val="00740864"/>
    <w:rsid w:val="007409D3"/>
    <w:rsid w:val="00740C88"/>
    <w:rsid w:val="00740DA3"/>
    <w:rsid w:val="00741948"/>
    <w:rsid w:val="00741A66"/>
    <w:rsid w:val="00742B80"/>
    <w:rsid w:val="007431DC"/>
    <w:rsid w:val="00743AC7"/>
    <w:rsid w:val="00744737"/>
    <w:rsid w:val="00744848"/>
    <w:rsid w:val="00744B39"/>
    <w:rsid w:val="007450BE"/>
    <w:rsid w:val="0074531C"/>
    <w:rsid w:val="007457A8"/>
    <w:rsid w:val="00746439"/>
    <w:rsid w:val="0074683F"/>
    <w:rsid w:val="00746CC9"/>
    <w:rsid w:val="0074766C"/>
    <w:rsid w:val="00747951"/>
    <w:rsid w:val="00747C08"/>
    <w:rsid w:val="00747C68"/>
    <w:rsid w:val="00747D8F"/>
    <w:rsid w:val="00747E12"/>
    <w:rsid w:val="00747F58"/>
    <w:rsid w:val="00750079"/>
    <w:rsid w:val="007520A1"/>
    <w:rsid w:val="007523CC"/>
    <w:rsid w:val="00752EFE"/>
    <w:rsid w:val="0075327B"/>
    <w:rsid w:val="007533CF"/>
    <w:rsid w:val="00754075"/>
    <w:rsid w:val="00755230"/>
    <w:rsid w:val="0075554F"/>
    <w:rsid w:val="00755CF3"/>
    <w:rsid w:val="00755DCC"/>
    <w:rsid w:val="00756566"/>
    <w:rsid w:val="00756DC6"/>
    <w:rsid w:val="007575AE"/>
    <w:rsid w:val="00757BFB"/>
    <w:rsid w:val="007600DE"/>
    <w:rsid w:val="0076095A"/>
    <w:rsid w:val="0076099E"/>
    <w:rsid w:val="00761B70"/>
    <w:rsid w:val="00761C7D"/>
    <w:rsid w:val="00761E92"/>
    <w:rsid w:val="00761FD2"/>
    <w:rsid w:val="00761FED"/>
    <w:rsid w:val="0076257C"/>
    <w:rsid w:val="007626C6"/>
    <w:rsid w:val="00762AD5"/>
    <w:rsid w:val="007636AA"/>
    <w:rsid w:val="00763789"/>
    <w:rsid w:val="00763810"/>
    <w:rsid w:val="00763FC0"/>
    <w:rsid w:val="007643A4"/>
    <w:rsid w:val="00764F01"/>
    <w:rsid w:val="00765063"/>
    <w:rsid w:val="0076555E"/>
    <w:rsid w:val="00765DCB"/>
    <w:rsid w:val="00767195"/>
    <w:rsid w:val="00767406"/>
    <w:rsid w:val="00767911"/>
    <w:rsid w:val="00767992"/>
    <w:rsid w:val="007679EA"/>
    <w:rsid w:val="00767ADB"/>
    <w:rsid w:val="00767B13"/>
    <w:rsid w:val="00767BD4"/>
    <w:rsid w:val="00767D33"/>
    <w:rsid w:val="00767E4A"/>
    <w:rsid w:val="007713D9"/>
    <w:rsid w:val="0077233C"/>
    <w:rsid w:val="00772750"/>
    <w:rsid w:val="00772996"/>
    <w:rsid w:val="00772B14"/>
    <w:rsid w:val="00773098"/>
    <w:rsid w:val="0077395F"/>
    <w:rsid w:val="0077466E"/>
    <w:rsid w:val="007747C4"/>
    <w:rsid w:val="0077500F"/>
    <w:rsid w:val="0077505B"/>
    <w:rsid w:val="007753A2"/>
    <w:rsid w:val="00775B59"/>
    <w:rsid w:val="007761DF"/>
    <w:rsid w:val="0077622F"/>
    <w:rsid w:val="00776252"/>
    <w:rsid w:val="00776782"/>
    <w:rsid w:val="007768F0"/>
    <w:rsid w:val="00776AF2"/>
    <w:rsid w:val="00776B1F"/>
    <w:rsid w:val="007777FA"/>
    <w:rsid w:val="00777A51"/>
    <w:rsid w:val="00780C72"/>
    <w:rsid w:val="007818A2"/>
    <w:rsid w:val="00782C6C"/>
    <w:rsid w:val="00782D2E"/>
    <w:rsid w:val="00784F50"/>
    <w:rsid w:val="0078500E"/>
    <w:rsid w:val="0078541B"/>
    <w:rsid w:val="007857A2"/>
    <w:rsid w:val="00786EE3"/>
    <w:rsid w:val="00787793"/>
    <w:rsid w:val="00787AB0"/>
    <w:rsid w:val="00787C9F"/>
    <w:rsid w:val="00787E32"/>
    <w:rsid w:val="00790DB8"/>
    <w:rsid w:val="007919EF"/>
    <w:rsid w:val="00791B93"/>
    <w:rsid w:val="00791CB8"/>
    <w:rsid w:val="00791D5E"/>
    <w:rsid w:val="00791FD7"/>
    <w:rsid w:val="007920D8"/>
    <w:rsid w:val="0079261A"/>
    <w:rsid w:val="00792707"/>
    <w:rsid w:val="00792F6F"/>
    <w:rsid w:val="0079456E"/>
    <w:rsid w:val="00794CE5"/>
    <w:rsid w:val="00794D6E"/>
    <w:rsid w:val="00794E79"/>
    <w:rsid w:val="00794F29"/>
    <w:rsid w:val="00795696"/>
    <w:rsid w:val="00796213"/>
    <w:rsid w:val="007968ED"/>
    <w:rsid w:val="00797429"/>
    <w:rsid w:val="00797A6B"/>
    <w:rsid w:val="00797AE7"/>
    <w:rsid w:val="007A0A5D"/>
    <w:rsid w:val="007A186C"/>
    <w:rsid w:val="007A216D"/>
    <w:rsid w:val="007A258D"/>
    <w:rsid w:val="007A2620"/>
    <w:rsid w:val="007A2FA6"/>
    <w:rsid w:val="007A4380"/>
    <w:rsid w:val="007A467B"/>
    <w:rsid w:val="007A4830"/>
    <w:rsid w:val="007A4C79"/>
    <w:rsid w:val="007A597F"/>
    <w:rsid w:val="007A62EB"/>
    <w:rsid w:val="007A7654"/>
    <w:rsid w:val="007A77AA"/>
    <w:rsid w:val="007B0155"/>
    <w:rsid w:val="007B1BC5"/>
    <w:rsid w:val="007B1E4C"/>
    <w:rsid w:val="007B2366"/>
    <w:rsid w:val="007B4F85"/>
    <w:rsid w:val="007B5883"/>
    <w:rsid w:val="007B6DC8"/>
    <w:rsid w:val="007B7177"/>
    <w:rsid w:val="007B73C8"/>
    <w:rsid w:val="007B7514"/>
    <w:rsid w:val="007C05DF"/>
    <w:rsid w:val="007C0C61"/>
    <w:rsid w:val="007C0E95"/>
    <w:rsid w:val="007C1479"/>
    <w:rsid w:val="007C1CA9"/>
    <w:rsid w:val="007C208D"/>
    <w:rsid w:val="007C30F6"/>
    <w:rsid w:val="007C31C1"/>
    <w:rsid w:val="007C3990"/>
    <w:rsid w:val="007C3D7E"/>
    <w:rsid w:val="007C44C5"/>
    <w:rsid w:val="007C5542"/>
    <w:rsid w:val="007C5B5B"/>
    <w:rsid w:val="007C61CE"/>
    <w:rsid w:val="007C6663"/>
    <w:rsid w:val="007C6C58"/>
    <w:rsid w:val="007D02FB"/>
    <w:rsid w:val="007D0AD4"/>
    <w:rsid w:val="007D0AE5"/>
    <w:rsid w:val="007D21EF"/>
    <w:rsid w:val="007D2B2D"/>
    <w:rsid w:val="007D3E5D"/>
    <w:rsid w:val="007D46D1"/>
    <w:rsid w:val="007D5245"/>
    <w:rsid w:val="007D5306"/>
    <w:rsid w:val="007D5311"/>
    <w:rsid w:val="007D532F"/>
    <w:rsid w:val="007D563E"/>
    <w:rsid w:val="007D567A"/>
    <w:rsid w:val="007D56A2"/>
    <w:rsid w:val="007D5BDD"/>
    <w:rsid w:val="007D640E"/>
    <w:rsid w:val="007D6B2D"/>
    <w:rsid w:val="007D6B5E"/>
    <w:rsid w:val="007D6FB3"/>
    <w:rsid w:val="007D7641"/>
    <w:rsid w:val="007D7707"/>
    <w:rsid w:val="007D786B"/>
    <w:rsid w:val="007E09B6"/>
    <w:rsid w:val="007E0A3D"/>
    <w:rsid w:val="007E120F"/>
    <w:rsid w:val="007E1705"/>
    <w:rsid w:val="007E1EA5"/>
    <w:rsid w:val="007E2111"/>
    <w:rsid w:val="007E24B3"/>
    <w:rsid w:val="007E2E25"/>
    <w:rsid w:val="007E303D"/>
    <w:rsid w:val="007E3280"/>
    <w:rsid w:val="007E3A18"/>
    <w:rsid w:val="007E42BD"/>
    <w:rsid w:val="007E4C1B"/>
    <w:rsid w:val="007E5E13"/>
    <w:rsid w:val="007E6B4C"/>
    <w:rsid w:val="007E6C62"/>
    <w:rsid w:val="007E6CC5"/>
    <w:rsid w:val="007E75B5"/>
    <w:rsid w:val="007E7641"/>
    <w:rsid w:val="007E7976"/>
    <w:rsid w:val="007E7CAF"/>
    <w:rsid w:val="007F089D"/>
    <w:rsid w:val="007F0CE2"/>
    <w:rsid w:val="007F101D"/>
    <w:rsid w:val="007F12EE"/>
    <w:rsid w:val="007F136B"/>
    <w:rsid w:val="007F1543"/>
    <w:rsid w:val="007F26C9"/>
    <w:rsid w:val="007F31BB"/>
    <w:rsid w:val="007F3365"/>
    <w:rsid w:val="007F3846"/>
    <w:rsid w:val="007F3E77"/>
    <w:rsid w:val="007F6642"/>
    <w:rsid w:val="007F7137"/>
    <w:rsid w:val="007F7386"/>
    <w:rsid w:val="007F7597"/>
    <w:rsid w:val="007F7E2F"/>
    <w:rsid w:val="007F7EB5"/>
    <w:rsid w:val="00800896"/>
    <w:rsid w:val="008012FA"/>
    <w:rsid w:val="008016A4"/>
    <w:rsid w:val="00801933"/>
    <w:rsid w:val="00801B1C"/>
    <w:rsid w:val="00801B2B"/>
    <w:rsid w:val="00802360"/>
    <w:rsid w:val="0080288C"/>
    <w:rsid w:val="00802CA9"/>
    <w:rsid w:val="00802CF6"/>
    <w:rsid w:val="00803039"/>
    <w:rsid w:val="00803040"/>
    <w:rsid w:val="008032CB"/>
    <w:rsid w:val="00803988"/>
    <w:rsid w:val="00803A2A"/>
    <w:rsid w:val="008042CF"/>
    <w:rsid w:val="00804F2C"/>
    <w:rsid w:val="0080653A"/>
    <w:rsid w:val="0080675D"/>
    <w:rsid w:val="00806A3C"/>
    <w:rsid w:val="00807661"/>
    <w:rsid w:val="0081003F"/>
    <w:rsid w:val="00810270"/>
    <w:rsid w:val="00810A51"/>
    <w:rsid w:val="0081348F"/>
    <w:rsid w:val="00813AD4"/>
    <w:rsid w:val="008143D7"/>
    <w:rsid w:val="008152C4"/>
    <w:rsid w:val="00815ABA"/>
    <w:rsid w:val="00815C70"/>
    <w:rsid w:val="00816153"/>
    <w:rsid w:val="00816454"/>
    <w:rsid w:val="008166D2"/>
    <w:rsid w:val="00816849"/>
    <w:rsid w:val="00816D93"/>
    <w:rsid w:val="00816F32"/>
    <w:rsid w:val="00817430"/>
    <w:rsid w:val="008207D2"/>
    <w:rsid w:val="008209C0"/>
    <w:rsid w:val="00820BFE"/>
    <w:rsid w:val="00820F80"/>
    <w:rsid w:val="0082183A"/>
    <w:rsid w:val="00821D5C"/>
    <w:rsid w:val="00822481"/>
    <w:rsid w:val="0082284A"/>
    <w:rsid w:val="00822C82"/>
    <w:rsid w:val="00822F77"/>
    <w:rsid w:val="0082374B"/>
    <w:rsid w:val="00823D42"/>
    <w:rsid w:val="00824DF8"/>
    <w:rsid w:val="008250FA"/>
    <w:rsid w:val="008252A5"/>
    <w:rsid w:val="00825514"/>
    <w:rsid w:val="0082563F"/>
    <w:rsid w:val="00825DD6"/>
    <w:rsid w:val="0082624A"/>
    <w:rsid w:val="00826E2C"/>
    <w:rsid w:val="0083053A"/>
    <w:rsid w:val="0083293F"/>
    <w:rsid w:val="008338EF"/>
    <w:rsid w:val="00833938"/>
    <w:rsid w:val="008342D7"/>
    <w:rsid w:val="008346B2"/>
    <w:rsid w:val="0083475F"/>
    <w:rsid w:val="00834770"/>
    <w:rsid w:val="0083488B"/>
    <w:rsid w:val="00834B00"/>
    <w:rsid w:val="00834DA1"/>
    <w:rsid w:val="00834E2E"/>
    <w:rsid w:val="00834EE2"/>
    <w:rsid w:val="00835055"/>
    <w:rsid w:val="00836235"/>
    <w:rsid w:val="0083629E"/>
    <w:rsid w:val="0083644B"/>
    <w:rsid w:val="00836E01"/>
    <w:rsid w:val="00837455"/>
    <w:rsid w:val="0083778F"/>
    <w:rsid w:val="00840976"/>
    <w:rsid w:val="008409A2"/>
    <w:rsid w:val="00840CF0"/>
    <w:rsid w:val="0084125F"/>
    <w:rsid w:val="0084166D"/>
    <w:rsid w:val="008417DA"/>
    <w:rsid w:val="00842F32"/>
    <w:rsid w:val="00843FAD"/>
    <w:rsid w:val="00843FD6"/>
    <w:rsid w:val="008447CD"/>
    <w:rsid w:val="00844BA9"/>
    <w:rsid w:val="00844CB8"/>
    <w:rsid w:val="00845565"/>
    <w:rsid w:val="00845D45"/>
    <w:rsid w:val="00845E6D"/>
    <w:rsid w:val="00846239"/>
    <w:rsid w:val="00846938"/>
    <w:rsid w:val="00846C42"/>
    <w:rsid w:val="00846D72"/>
    <w:rsid w:val="00846E7B"/>
    <w:rsid w:val="00846F9C"/>
    <w:rsid w:val="0084728C"/>
    <w:rsid w:val="008477A3"/>
    <w:rsid w:val="00847B32"/>
    <w:rsid w:val="00847E88"/>
    <w:rsid w:val="008501AE"/>
    <w:rsid w:val="0085022C"/>
    <w:rsid w:val="008503DC"/>
    <w:rsid w:val="0085060A"/>
    <w:rsid w:val="00850875"/>
    <w:rsid w:val="008510C7"/>
    <w:rsid w:val="00851216"/>
    <w:rsid w:val="00851A69"/>
    <w:rsid w:val="00851CE0"/>
    <w:rsid w:val="0085299A"/>
    <w:rsid w:val="00853138"/>
    <w:rsid w:val="008533CE"/>
    <w:rsid w:val="00853D77"/>
    <w:rsid w:val="008542C0"/>
    <w:rsid w:val="00854787"/>
    <w:rsid w:val="008555B0"/>
    <w:rsid w:val="00855F14"/>
    <w:rsid w:val="00856846"/>
    <w:rsid w:val="00856961"/>
    <w:rsid w:val="00856D85"/>
    <w:rsid w:val="00857233"/>
    <w:rsid w:val="00857EC4"/>
    <w:rsid w:val="008601EE"/>
    <w:rsid w:val="00860BBD"/>
    <w:rsid w:val="008610F7"/>
    <w:rsid w:val="008613F4"/>
    <w:rsid w:val="0086153C"/>
    <w:rsid w:val="008619CC"/>
    <w:rsid w:val="00861A43"/>
    <w:rsid w:val="00862D2E"/>
    <w:rsid w:val="00862F6C"/>
    <w:rsid w:val="00863093"/>
    <w:rsid w:val="008635B5"/>
    <w:rsid w:val="00863F37"/>
    <w:rsid w:val="00864206"/>
    <w:rsid w:val="008643A2"/>
    <w:rsid w:val="00864426"/>
    <w:rsid w:val="008644D2"/>
    <w:rsid w:val="00864B9F"/>
    <w:rsid w:val="00864CAA"/>
    <w:rsid w:val="008657E1"/>
    <w:rsid w:val="0086723B"/>
    <w:rsid w:val="0086730A"/>
    <w:rsid w:val="008673DF"/>
    <w:rsid w:val="00867DEC"/>
    <w:rsid w:val="00870528"/>
    <w:rsid w:val="00870A7B"/>
    <w:rsid w:val="00871666"/>
    <w:rsid w:val="00871CBD"/>
    <w:rsid w:val="0087297F"/>
    <w:rsid w:val="00872B26"/>
    <w:rsid w:val="00872C80"/>
    <w:rsid w:val="00873250"/>
    <w:rsid w:val="008734BF"/>
    <w:rsid w:val="00873794"/>
    <w:rsid w:val="00873B33"/>
    <w:rsid w:val="00873D18"/>
    <w:rsid w:val="008747F9"/>
    <w:rsid w:val="00874D2E"/>
    <w:rsid w:val="0087556E"/>
    <w:rsid w:val="00875878"/>
    <w:rsid w:val="00875AE6"/>
    <w:rsid w:val="00875FF8"/>
    <w:rsid w:val="00876E62"/>
    <w:rsid w:val="00876EAF"/>
    <w:rsid w:val="00876EB8"/>
    <w:rsid w:val="00877393"/>
    <w:rsid w:val="008774D1"/>
    <w:rsid w:val="00880412"/>
    <w:rsid w:val="00880526"/>
    <w:rsid w:val="00880CC5"/>
    <w:rsid w:val="008826D0"/>
    <w:rsid w:val="00882856"/>
    <w:rsid w:val="00882AE5"/>
    <w:rsid w:val="00882EEC"/>
    <w:rsid w:val="00883E4D"/>
    <w:rsid w:val="00884349"/>
    <w:rsid w:val="008844AA"/>
    <w:rsid w:val="008844FA"/>
    <w:rsid w:val="00884873"/>
    <w:rsid w:val="00884A1F"/>
    <w:rsid w:val="00884ECD"/>
    <w:rsid w:val="00885627"/>
    <w:rsid w:val="0088563F"/>
    <w:rsid w:val="00885C5C"/>
    <w:rsid w:val="00885FA0"/>
    <w:rsid w:val="008863E7"/>
    <w:rsid w:val="0088658A"/>
    <w:rsid w:val="00886AE0"/>
    <w:rsid w:val="00886F44"/>
    <w:rsid w:val="00887F5E"/>
    <w:rsid w:val="008905E9"/>
    <w:rsid w:val="00890C02"/>
    <w:rsid w:val="008910CE"/>
    <w:rsid w:val="008911CA"/>
    <w:rsid w:val="008915CF"/>
    <w:rsid w:val="0089279B"/>
    <w:rsid w:val="00892CE1"/>
    <w:rsid w:val="00893A2A"/>
    <w:rsid w:val="00893C61"/>
    <w:rsid w:val="00893FE0"/>
    <w:rsid w:val="0089408B"/>
    <w:rsid w:val="00894B63"/>
    <w:rsid w:val="00894C84"/>
    <w:rsid w:val="008959A3"/>
    <w:rsid w:val="00896368"/>
    <w:rsid w:val="00897235"/>
    <w:rsid w:val="008976C5"/>
    <w:rsid w:val="008A0A34"/>
    <w:rsid w:val="008A134F"/>
    <w:rsid w:val="008A1707"/>
    <w:rsid w:val="008A1C9C"/>
    <w:rsid w:val="008A1FC5"/>
    <w:rsid w:val="008A2116"/>
    <w:rsid w:val="008A2975"/>
    <w:rsid w:val="008A34DF"/>
    <w:rsid w:val="008A38FC"/>
    <w:rsid w:val="008A39FE"/>
    <w:rsid w:val="008A3D27"/>
    <w:rsid w:val="008A4388"/>
    <w:rsid w:val="008A443F"/>
    <w:rsid w:val="008A4DBC"/>
    <w:rsid w:val="008A5677"/>
    <w:rsid w:val="008A5775"/>
    <w:rsid w:val="008A6608"/>
    <w:rsid w:val="008A6653"/>
    <w:rsid w:val="008B0CBA"/>
    <w:rsid w:val="008B1E5D"/>
    <w:rsid w:val="008B21E4"/>
    <w:rsid w:val="008B2965"/>
    <w:rsid w:val="008B3653"/>
    <w:rsid w:val="008B3B1A"/>
    <w:rsid w:val="008B3F36"/>
    <w:rsid w:val="008B3FF9"/>
    <w:rsid w:val="008B418E"/>
    <w:rsid w:val="008B4BE4"/>
    <w:rsid w:val="008B519A"/>
    <w:rsid w:val="008B529D"/>
    <w:rsid w:val="008B5A9C"/>
    <w:rsid w:val="008B5B6C"/>
    <w:rsid w:val="008B5BF6"/>
    <w:rsid w:val="008B5CE7"/>
    <w:rsid w:val="008B63BC"/>
    <w:rsid w:val="008B6E2B"/>
    <w:rsid w:val="008B714A"/>
    <w:rsid w:val="008B7379"/>
    <w:rsid w:val="008B7454"/>
    <w:rsid w:val="008B7B05"/>
    <w:rsid w:val="008C0030"/>
    <w:rsid w:val="008C029A"/>
    <w:rsid w:val="008C07CE"/>
    <w:rsid w:val="008C0B59"/>
    <w:rsid w:val="008C0F8B"/>
    <w:rsid w:val="008C116F"/>
    <w:rsid w:val="008C227E"/>
    <w:rsid w:val="008C2373"/>
    <w:rsid w:val="008C3517"/>
    <w:rsid w:val="008C39AD"/>
    <w:rsid w:val="008C4444"/>
    <w:rsid w:val="008C48BD"/>
    <w:rsid w:val="008C4BA8"/>
    <w:rsid w:val="008C4FCD"/>
    <w:rsid w:val="008C5797"/>
    <w:rsid w:val="008C5B2B"/>
    <w:rsid w:val="008C5E1D"/>
    <w:rsid w:val="008C5F54"/>
    <w:rsid w:val="008C61C0"/>
    <w:rsid w:val="008C655C"/>
    <w:rsid w:val="008C6C22"/>
    <w:rsid w:val="008C6DFA"/>
    <w:rsid w:val="008C784B"/>
    <w:rsid w:val="008C7A2A"/>
    <w:rsid w:val="008C7D8E"/>
    <w:rsid w:val="008D0B27"/>
    <w:rsid w:val="008D0CBA"/>
    <w:rsid w:val="008D0D4C"/>
    <w:rsid w:val="008D19B9"/>
    <w:rsid w:val="008D1A2A"/>
    <w:rsid w:val="008D26C3"/>
    <w:rsid w:val="008D2A0A"/>
    <w:rsid w:val="008D2D6C"/>
    <w:rsid w:val="008D32C6"/>
    <w:rsid w:val="008D3E87"/>
    <w:rsid w:val="008D4088"/>
    <w:rsid w:val="008D4129"/>
    <w:rsid w:val="008D477C"/>
    <w:rsid w:val="008D4F27"/>
    <w:rsid w:val="008D72D9"/>
    <w:rsid w:val="008D7888"/>
    <w:rsid w:val="008D7B6E"/>
    <w:rsid w:val="008E0530"/>
    <w:rsid w:val="008E0643"/>
    <w:rsid w:val="008E0685"/>
    <w:rsid w:val="008E06F5"/>
    <w:rsid w:val="008E0750"/>
    <w:rsid w:val="008E0A02"/>
    <w:rsid w:val="008E0A73"/>
    <w:rsid w:val="008E0CD9"/>
    <w:rsid w:val="008E0DFC"/>
    <w:rsid w:val="008E1A20"/>
    <w:rsid w:val="008E200D"/>
    <w:rsid w:val="008E256F"/>
    <w:rsid w:val="008E29EB"/>
    <w:rsid w:val="008E2A0B"/>
    <w:rsid w:val="008E36F0"/>
    <w:rsid w:val="008E376A"/>
    <w:rsid w:val="008E3D89"/>
    <w:rsid w:val="008E3EDA"/>
    <w:rsid w:val="008E402E"/>
    <w:rsid w:val="008E46A3"/>
    <w:rsid w:val="008E4B1F"/>
    <w:rsid w:val="008E554D"/>
    <w:rsid w:val="008E5B5C"/>
    <w:rsid w:val="008E652F"/>
    <w:rsid w:val="008E6557"/>
    <w:rsid w:val="008E7C4E"/>
    <w:rsid w:val="008F03D7"/>
    <w:rsid w:val="008F0516"/>
    <w:rsid w:val="008F0532"/>
    <w:rsid w:val="008F0AE7"/>
    <w:rsid w:val="008F1615"/>
    <w:rsid w:val="008F17AC"/>
    <w:rsid w:val="008F1941"/>
    <w:rsid w:val="008F1A46"/>
    <w:rsid w:val="008F1DBF"/>
    <w:rsid w:val="008F1E3D"/>
    <w:rsid w:val="008F2085"/>
    <w:rsid w:val="008F2166"/>
    <w:rsid w:val="008F2218"/>
    <w:rsid w:val="008F2353"/>
    <w:rsid w:val="008F23A5"/>
    <w:rsid w:val="008F2466"/>
    <w:rsid w:val="008F2E7E"/>
    <w:rsid w:val="008F31FF"/>
    <w:rsid w:val="008F33B6"/>
    <w:rsid w:val="008F3523"/>
    <w:rsid w:val="008F3A3A"/>
    <w:rsid w:val="008F416C"/>
    <w:rsid w:val="008F4560"/>
    <w:rsid w:val="008F4F40"/>
    <w:rsid w:val="008F501C"/>
    <w:rsid w:val="008F5080"/>
    <w:rsid w:val="008F5C57"/>
    <w:rsid w:val="008F5D71"/>
    <w:rsid w:val="008F5F92"/>
    <w:rsid w:val="008F6DE3"/>
    <w:rsid w:val="008F727E"/>
    <w:rsid w:val="008F7945"/>
    <w:rsid w:val="009005E7"/>
    <w:rsid w:val="00900658"/>
    <w:rsid w:val="00900A80"/>
    <w:rsid w:val="00900F82"/>
    <w:rsid w:val="0090147E"/>
    <w:rsid w:val="009019C2"/>
    <w:rsid w:val="00902534"/>
    <w:rsid w:val="00902A76"/>
    <w:rsid w:val="00902A9C"/>
    <w:rsid w:val="00903481"/>
    <w:rsid w:val="00903FC5"/>
    <w:rsid w:val="00904EDD"/>
    <w:rsid w:val="009052C4"/>
    <w:rsid w:val="00906BAD"/>
    <w:rsid w:val="00907671"/>
    <w:rsid w:val="009101DA"/>
    <w:rsid w:val="00910B78"/>
    <w:rsid w:val="00910DCD"/>
    <w:rsid w:val="0091229E"/>
    <w:rsid w:val="0091234B"/>
    <w:rsid w:val="00912531"/>
    <w:rsid w:val="009128B8"/>
    <w:rsid w:val="009128BA"/>
    <w:rsid w:val="0091298D"/>
    <w:rsid w:val="00913158"/>
    <w:rsid w:val="009137D4"/>
    <w:rsid w:val="00914047"/>
    <w:rsid w:val="00914101"/>
    <w:rsid w:val="00914405"/>
    <w:rsid w:val="00914AA2"/>
    <w:rsid w:val="0091526D"/>
    <w:rsid w:val="009166E0"/>
    <w:rsid w:val="0091712F"/>
    <w:rsid w:val="0091752C"/>
    <w:rsid w:val="0091767D"/>
    <w:rsid w:val="009176D2"/>
    <w:rsid w:val="0091774B"/>
    <w:rsid w:val="00917BE6"/>
    <w:rsid w:val="009202E2"/>
    <w:rsid w:val="00920662"/>
    <w:rsid w:val="00920E75"/>
    <w:rsid w:val="0092158E"/>
    <w:rsid w:val="0092175F"/>
    <w:rsid w:val="00921D55"/>
    <w:rsid w:val="009225BF"/>
    <w:rsid w:val="00922970"/>
    <w:rsid w:val="00922F09"/>
    <w:rsid w:val="00923164"/>
    <w:rsid w:val="009231CE"/>
    <w:rsid w:val="00923F9B"/>
    <w:rsid w:val="00924321"/>
    <w:rsid w:val="00924D87"/>
    <w:rsid w:val="00924F6A"/>
    <w:rsid w:val="00925841"/>
    <w:rsid w:val="009258F7"/>
    <w:rsid w:val="00925D7C"/>
    <w:rsid w:val="00926742"/>
    <w:rsid w:val="00926C84"/>
    <w:rsid w:val="009273B3"/>
    <w:rsid w:val="00927A76"/>
    <w:rsid w:val="00927B85"/>
    <w:rsid w:val="00927C42"/>
    <w:rsid w:val="00927E48"/>
    <w:rsid w:val="00927F9B"/>
    <w:rsid w:val="00930C54"/>
    <w:rsid w:val="00931CA7"/>
    <w:rsid w:val="00933038"/>
    <w:rsid w:val="009330AF"/>
    <w:rsid w:val="009330E3"/>
    <w:rsid w:val="00933B7D"/>
    <w:rsid w:val="00933D0B"/>
    <w:rsid w:val="00934DE6"/>
    <w:rsid w:val="009360E6"/>
    <w:rsid w:val="009361B0"/>
    <w:rsid w:val="00936A8E"/>
    <w:rsid w:val="00936E43"/>
    <w:rsid w:val="00936F10"/>
    <w:rsid w:val="009374AC"/>
    <w:rsid w:val="009374D7"/>
    <w:rsid w:val="0093789E"/>
    <w:rsid w:val="00937E0F"/>
    <w:rsid w:val="00937F57"/>
    <w:rsid w:val="00937FE2"/>
    <w:rsid w:val="009404DD"/>
    <w:rsid w:val="0094052A"/>
    <w:rsid w:val="00940805"/>
    <w:rsid w:val="009409AD"/>
    <w:rsid w:val="00940DCC"/>
    <w:rsid w:val="00940DFE"/>
    <w:rsid w:val="0094206B"/>
    <w:rsid w:val="00942107"/>
    <w:rsid w:val="009436A4"/>
    <w:rsid w:val="00943EF7"/>
    <w:rsid w:val="00944029"/>
    <w:rsid w:val="00944CF2"/>
    <w:rsid w:val="00944EC4"/>
    <w:rsid w:val="00945173"/>
    <w:rsid w:val="009453B3"/>
    <w:rsid w:val="00945D10"/>
    <w:rsid w:val="009462D0"/>
    <w:rsid w:val="0094639F"/>
    <w:rsid w:val="00946AA5"/>
    <w:rsid w:val="00946EFA"/>
    <w:rsid w:val="00947D8B"/>
    <w:rsid w:val="00950079"/>
    <w:rsid w:val="00951877"/>
    <w:rsid w:val="00952188"/>
    <w:rsid w:val="0095232A"/>
    <w:rsid w:val="00953BE3"/>
    <w:rsid w:val="00953F64"/>
    <w:rsid w:val="00953F99"/>
    <w:rsid w:val="00954077"/>
    <w:rsid w:val="00954636"/>
    <w:rsid w:val="00955F1E"/>
    <w:rsid w:val="00955FB3"/>
    <w:rsid w:val="009560E0"/>
    <w:rsid w:val="00956538"/>
    <w:rsid w:val="00956772"/>
    <w:rsid w:val="00956FF3"/>
    <w:rsid w:val="00957DC2"/>
    <w:rsid w:val="00960059"/>
    <w:rsid w:val="00960565"/>
    <w:rsid w:val="00961028"/>
    <w:rsid w:val="009615B5"/>
    <w:rsid w:val="00961C67"/>
    <w:rsid w:val="00961F22"/>
    <w:rsid w:val="00962696"/>
    <w:rsid w:val="00962997"/>
    <w:rsid w:val="0096327C"/>
    <w:rsid w:val="00963724"/>
    <w:rsid w:val="00963E00"/>
    <w:rsid w:val="0096463C"/>
    <w:rsid w:val="00965860"/>
    <w:rsid w:val="00965EAE"/>
    <w:rsid w:val="00966373"/>
    <w:rsid w:val="00966627"/>
    <w:rsid w:val="00967494"/>
    <w:rsid w:val="00970012"/>
    <w:rsid w:val="009702B0"/>
    <w:rsid w:val="0097084E"/>
    <w:rsid w:val="00970A0B"/>
    <w:rsid w:val="009710BC"/>
    <w:rsid w:val="00971104"/>
    <w:rsid w:val="0097187C"/>
    <w:rsid w:val="00972A15"/>
    <w:rsid w:val="00972C01"/>
    <w:rsid w:val="00972FCF"/>
    <w:rsid w:val="00973670"/>
    <w:rsid w:val="00974251"/>
    <w:rsid w:val="009744B4"/>
    <w:rsid w:val="00974A82"/>
    <w:rsid w:val="00974B48"/>
    <w:rsid w:val="00975346"/>
    <w:rsid w:val="0097610D"/>
    <w:rsid w:val="009764A3"/>
    <w:rsid w:val="00976DF7"/>
    <w:rsid w:val="009770D1"/>
    <w:rsid w:val="009771BB"/>
    <w:rsid w:val="00977762"/>
    <w:rsid w:val="0097776B"/>
    <w:rsid w:val="00977820"/>
    <w:rsid w:val="009809EA"/>
    <w:rsid w:val="00980BAB"/>
    <w:rsid w:val="00981263"/>
    <w:rsid w:val="00981D44"/>
    <w:rsid w:val="009821C8"/>
    <w:rsid w:val="00982A0A"/>
    <w:rsid w:val="00982A66"/>
    <w:rsid w:val="00983C3A"/>
    <w:rsid w:val="009849A2"/>
    <w:rsid w:val="00984A96"/>
    <w:rsid w:val="009851EF"/>
    <w:rsid w:val="0098558F"/>
    <w:rsid w:val="00985BA5"/>
    <w:rsid w:val="00985D08"/>
    <w:rsid w:val="009861D9"/>
    <w:rsid w:val="00987269"/>
    <w:rsid w:val="0098738E"/>
    <w:rsid w:val="0098771F"/>
    <w:rsid w:val="00987D3F"/>
    <w:rsid w:val="009901E7"/>
    <w:rsid w:val="00990C35"/>
    <w:rsid w:val="00991498"/>
    <w:rsid w:val="009917D3"/>
    <w:rsid w:val="009918C6"/>
    <w:rsid w:val="00992050"/>
    <w:rsid w:val="009922EA"/>
    <w:rsid w:val="00992E5B"/>
    <w:rsid w:val="00993292"/>
    <w:rsid w:val="00993453"/>
    <w:rsid w:val="00993688"/>
    <w:rsid w:val="00993EFF"/>
    <w:rsid w:val="0099498F"/>
    <w:rsid w:val="00994EC6"/>
    <w:rsid w:val="009951E9"/>
    <w:rsid w:val="00995F3B"/>
    <w:rsid w:val="0099632B"/>
    <w:rsid w:val="00996985"/>
    <w:rsid w:val="00996A56"/>
    <w:rsid w:val="00997233"/>
    <w:rsid w:val="00997A51"/>
    <w:rsid w:val="00997AE2"/>
    <w:rsid w:val="009A0958"/>
    <w:rsid w:val="009A0A36"/>
    <w:rsid w:val="009A0C86"/>
    <w:rsid w:val="009A0E53"/>
    <w:rsid w:val="009A174D"/>
    <w:rsid w:val="009A18B0"/>
    <w:rsid w:val="009A1A14"/>
    <w:rsid w:val="009A2F73"/>
    <w:rsid w:val="009A3C2E"/>
    <w:rsid w:val="009A40D2"/>
    <w:rsid w:val="009A4B15"/>
    <w:rsid w:val="009A5F73"/>
    <w:rsid w:val="009A6CD3"/>
    <w:rsid w:val="009A7BBE"/>
    <w:rsid w:val="009B0021"/>
    <w:rsid w:val="009B0238"/>
    <w:rsid w:val="009B0E67"/>
    <w:rsid w:val="009B1193"/>
    <w:rsid w:val="009B159D"/>
    <w:rsid w:val="009B1CAE"/>
    <w:rsid w:val="009B232B"/>
    <w:rsid w:val="009B2D84"/>
    <w:rsid w:val="009B3AF9"/>
    <w:rsid w:val="009B3B20"/>
    <w:rsid w:val="009B405C"/>
    <w:rsid w:val="009B4672"/>
    <w:rsid w:val="009B4F20"/>
    <w:rsid w:val="009B5050"/>
    <w:rsid w:val="009B5AAD"/>
    <w:rsid w:val="009B715F"/>
    <w:rsid w:val="009B734B"/>
    <w:rsid w:val="009B7ED0"/>
    <w:rsid w:val="009B7F0D"/>
    <w:rsid w:val="009C066C"/>
    <w:rsid w:val="009C0D46"/>
    <w:rsid w:val="009C1FC3"/>
    <w:rsid w:val="009C2B77"/>
    <w:rsid w:val="009C3174"/>
    <w:rsid w:val="009C36DB"/>
    <w:rsid w:val="009C4CA0"/>
    <w:rsid w:val="009C4F39"/>
    <w:rsid w:val="009C5DE3"/>
    <w:rsid w:val="009C6435"/>
    <w:rsid w:val="009C64CF"/>
    <w:rsid w:val="009C6B3A"/>
    <w:rsid w:val="009C71FD"/>
    <w:rsid w:val="009C73D9"/>
    <w:rsid w:val="009C79E1"/>
    <w:rsid w:val="009D1711"/>
    <w:rsid w:val="009D176C"/>
    <w:rsid w:val="009D1997"/>
    <w:rsid w:val="009D1DF6"/>
    <w:rsid w:val="009D22C9"/>
    <w:rsid w:val="009D22FB"/>
    <w:rsid w:val="009D231F"/>
    <w:rsid w:val="009D24EB"/>
    <w:rsid w:val="009D25E7"/>
    <w:rsid w:val="009D2DB8"/>
    <w:rsid w:val="009D3157"/>
    <w:rsid w:val="009D3335"/>
    <w:rsid w:val="009D3CF2"/>
    <w:rsid w:val="009D3D39"/>
    <w:rsid w:val="009D4675"/>
    <w:rsid w:val="009D4AC0"/>
    <w:rsid w:val="009D557D"/>
    <w:rsid w:val="009D56F3"/>
    <w:rsid w:val="009D5907"/>
    <w:rsid w:val="009D59E3"/>
    <w:rsid w:val="009D5D11"/>
    <w:rsid w:val="009D688C"/>
    <w:rsid w:val="009D6ED2"/>
    <w:rsid w:val="009D7241"/>
    <w:rsid w:val="009D74DA"/>
    <w:rsid w:val="009D755D"/>
    <w:rsid w:val="009E038F"/>
    <w:rsid w:val="009E08D2"/>
    <w:rsid w:val="009E0E3B"/>
    <w:rsid w:val="009E11B1"/>
    <w:rsid w:val="009E1BC8"/>
    <w:rsid w:val="009E1D9A"/>
    <w:rsid w:val="009E2317"/>
    <w:rsid w:val="009E2E2B"/>
    <w:rsid w:val="009E4766"/>
    <w:rsid w:val="009E48CF"/>
    <w:rsid w:val="009E48D0"/>
    <w:rsid w:val="009E50BA"/>
    <w:rsid w:val="009E59CC"/>
    <w:rsid w:val="009E5D73"/>
    <w:rsid w:val="009E6962"/>
    <w:rsid w:val="009E6B32"/>
    <w:rsid w:val="009E752C"/>
    <w:rsid w:val="009E7638"/>
    <w:rsid w:val="009E76D9"/>
    <w:rsid w:val="009E7819"/>
    <w:rsid w:val="009F03FF"/>
    <w:rsid w:val="009F0439"/>
    <w:rsid w:val="009F0B74"/>
    <w:rsid w:val="009F0CC4"/>
    <w:rsid w:val="009F0F77"/>
    <w:rsid w:val="009F1D00"/>
    <w:rsid w:val="009F210A"/>
    <w:rsid w:val="009F24C6"/>
    <w:rsid w:val="009F2A6C"/>
    <w:rsid w:val="009F33BE"/>
    <w:rsid w:val="009F33D6"/>
    <w:rsid w:val="009F34F6"/>
    <w:rsid w:val="009F382D"/>
    <w:rsid w:val="009F3B33"/>
    <w:rsid w:val="009F3C0B"/>
    <w:rsid w:val="009F40FF"/>
    <w:rsid w:val="009F4EA4"/>
    <w:rsid w:val="009F531F"/>
    <w:rsid w:val="009F5AE1"/>
    <w:rsid w:val="009F5BA0"/>
    <w:rsid w:val="009F6693"/>
    <w:rsid w:val="009F6C42"/>
    <w:rsid w:val="009F717E"/>
    <w:rsid w:val="009F73A8"/>
    <w:rsid w:val="009F76F4"/>
    <w:rsid w:val="00A0023F"/>
    <w:rsid w:val="00A0043E"/>
    <w:rsid w:val="00A00956"/>
    <w:rsid w:val="00A00D8D"/>
    <w:rsid w:val="00A014F8"/>
    <w:rsid w:val="00A015F6"/>
    <w:rsid w:val="00A02865"/>
    <w:rsid w:val="00A03DF2"/>
    <w:rsid w:val="00A03FC3"/>
    <w:rsid w:val="00A05235"/>
    <w:rsid w:val="00A05A97"/>
    <w:rsid w:val="00A05CE8"/>
    <w:rsid w:val="00A06336"/>
    <w:rsid w:val="00A068CE"/>
    <w:rsid w:val="00A068FE"/>
    <w:rsid w:val="00A06D6D"/>
    <w:rsid w:val="00A07066"/>
    <w:rsid w:val="00A0725F"/>
    <w:rsid w:val="00A07B0A"/>
    <w:rsid w:val="00A07CEE"/>
    <w:rsid w:val="00A10085"/>
    <w:rsid w:val="00A1139E"/>
    <w:rsid w:val="00A11F14"/>
    <w:rsid w:val="00A12049"/>
    <w:rsid w:val="00A12AE1"/>
    <w:rsid w:val="00A12AEE"/>
    <w:rsid w:val="00A131BB"/>
    <w:rsid w:val="00A132D8"/>
    <w:rsid w:val="00A13663"/>
    <w:rsid w:val="00A139AF"/>
    <w:rsid w:val="00A13E04"/>
    <w:rsid w:val="00A14866"/>
    <w:rsid w:val="00A14CF2"/>
    <w:rsid w:val="00A1569C"/>
    <w:rsid w:val="00A15768"/>
    <w:rsid w:val="00A158CB"/>
    <w:rsid w:val="00A15B19"/>
    <w:rsid w:val="00A15F77"/>
    <w:rsid w:val="00A1737B"/>
    <w:rsid w:val="00A17920"/>
    <w:rsid w:val="00A17AAF"/>
    <w:rsid w:val="00A208BD"/>
    <w:rsid w:val="00A20AF5"/>
    <w:rsid w:val="00A20E33"/>
    <w:rsid w:val="00A21A23"/>
    <w:rsid w:val="00A21DE6"/>
    <w:rsid w:val="00A21E3F"/>
    <w:rsid w:val="00A2221C"/>
    <w:rsid w:val="00A22987"/>
    <w:rsid w:val="00A22E5B"/>
    <w:rsid w:val="00A23420"/>
    <w:rsid w:val="00A23639"/>
    <w:rsid w:val="00A236DE"/>
    <w:rsid w:val="00A2385D"/>
    <w:rsid w:val="00A23A24"/>
    <w:rsid w:val="00A23E7D"/>
    <w:rsid w:val="00A243CC"/>
    <w:rsid w:val="00A24646"/>
    <w:rsid w:val="00A2473E"/>
    <w:rsid w:val="00A24F7D"/>
    <w:rsid w:val="00A25B73"/>
    <w:rsid w:val="00A25F85"/>
    <w:rsid w:val="00A262FB"/>
    <w:rsid w:val="00A26356"/>
    <w:rsid w:val="00A272C0"/>
    <w:rsid w:val="00A276FE"/>
    <w:rsid w:val="00A27845"/>
    <w:rsid w:val="00A27C20"/>
    <w:rsid w:val="00A300E4"/>
    <w:rsid w:val="00A318CA"/>
    <w:rsid w:val="00A31ABD"/>
    <w:rsid w:val="00A31B2F"/>
    <w:rsid w:val="00A31F26"/>
    <w:rsid w:val="00A32172"/>
    <w:rsid w:val="00A32916"/>
    <w:rsid w:val="00A32A09"/>
    <w:rsid w:val="00A32B3A"/>
    <w:rsid w:val="00A32BCB"/>
    <w:rsid w:val="00A32DAA"/>
    <w:rsid w:val="00A339BD"/>
    <w:rsid w:val="00A339CB"/>
    <w:rsid w:val="00A34313"/>
    <w:rsid w:val="00A35523"/>
    <w:rsid w:val="00A361AE"/>
    <w:rsid w:val="00A36E2E"/>
    <w:rsid w:val="00A36FCC"/>
    <w:rsid w:val="00A37143"/>
    <w:rsid w:val="00A372A8"/>
    <w:rsid w:val="00A375B9"/>
    <w:rsid w:val="00A37CA1"/>
    <w:rsid w:val="00A405C2"/>
    <w:rsid w:val="00A40872"/>
    <w:rsid w:val="00A40C90"/>
    <w:rsid w:val="00A413FB"/>
    <w:rsid w:val="00A4179E"/>
    <w:rsid w:val="00A439F3"/>
    <w:rsid w:val="00A44A6B"/>
    <w:rsid w:val="00A44E03"/>
    <w:rsid w:val="00A45746"/>
    <w:rsid w:val="00A457A6"/>
    <w:rsid w:val="00A45AAB"/>
    <w:rsid w:val="00A45AD0"/>
    <w:rsid w:val="00A45B76"/>
    <w:rsid w:val="00A45BE1"/>
    <w:rsid w:val="00A45C4B"/>
    <w:rsid w:val="00A45DD4"/>
    <w:rsid w:val="00A45FA0"/>
    <w:rsid w:val="00A4618A"/>
    <w:rsid w:val="00A464DA"/>
    <w:rsid w:val="00A46918"/>
    <w:rsid w:val="00A471CC"/>
    <w:rsid w:val="00A47696"/>
    <w:rsid w:val="00A476D8"/>
    <w:rsid w:val="00A477D9"/>
    <w:rsid w:val="00A479A8"/>
    <w:rsid w:val="00A479FE"/>
    <w:rsid w:val="00A47A8D"/>
    <w:rsid w:val="00A47F4E"/>
    <w:rsid w:val="00A5004D"/>
    <w:rsid w:val="00A50140"/>
    <w:rsid w:val="00A504E2"/>
    <w:rsid w:val="00A50957"/>
    <w:rsid w:val="00A50DE6"/>
    <w:rsid w:val="00A5156D"/>
    <w:rsid w:val="00A51AF5"/>
    <w:rsid w:val="00A51EB8"/>
    <w:rsid w:val="00A52AF3"/>
    <w:rsid w:val="00A531A1"/>
    <w:rsid w:val="00A54183"/>
    <w:rsid w:val="00A544B7"/>
    <w:rsid w:val="00A5490A"/>
    <w:rsid w:val="00A54A92"/>
    <w:rsid w:val="00A5592E"/>
    <w:rsid w:val="00A565E4"/>
    <w:rsid w:val="00A56F8C"/>
    <w:rsid w:val="00A57CCC"/>
    <w:rsid w:val="00A60240"/>
    <w:rsid w:val="00A605C3"/>
    <w:rsid w:val="00A60607"/>
    <w:rsid w:val="00A61369"/>
    <w:rsid w:val="00A61B73"/>
    <w:rsid w:val="00A624B4"/>
    <w:rsid w:val="00A626DD"/>
    <w:rsid w:val="00A63760"/>
    <w:rsid w:val="00A63764"/>
    <w:rsid w:val="00A640D8"/>
    <w:rsid w:val="00A643AC"/>
    <w:rsid w:val="00A646FD"/>
    <w:rsid w:val="00A66842"/>
    <w:rsid w:val="00A66CBC"/>
    <w:rsid w:val="00A66E63"/>
    <w:rsid w:val="00A66ED2"/>
    <w:rsid w:val="00A707C9"/>
    <w:rsid w:val="00A708AB"/>
    <w:rsid w:val="00A71892"/>
    <w:rsid w:val="00A71B0F"/>
    <w:rsid w:val="00A72BE2"/>
    <w:rsid w:val="00A74003"/>
    <w:rsid w:val="00A747D3"/>
    <w:rsid w:val="00A74816"/>
    <w:rsid w:val="00A74DA6"/>
    <w:rsid w:val="00A74FA1"/>
    <w:rsid w:val="00A75430"/>
    <w:rsid w:val="00A7588B"/>
    <w:rsid w:val="00A75A70"/>
    <w:rsid w:val="00A75B13"/>
    <w:rsid w:val="00A75B1C"/>
    <w:rsid w:val="00A76BCB"/>
    <w:rsid w:val="00A76F32"/>
    <w:rsid w:val="00A779F4"/>
    <w:rsid w:val="00A77AC0"/>
    <w:rsid w:val="00A81814"/>
    <w:rsid w:val="00A82C38"/>
    <w:rsid w:val="00A834F0"/>
    <w:rsid w:val="00A847E7"/>
    <w:rsid w:val="00A847F9"/>
    <w:rsid w:val="00A8528E"/>
    <w:rsid w:val="00A852D5"/>
    <w:rsid w:val="00A85C4F"/>
    <w:rsid w:val="00A85D76"/>
    <w:rsid w:val="00A86241"/>
    <w:rsid w:val="00A8637E"/>
    <w:rsid w:val="00A86935"/>
    <w:rsid w:val="00A86E22"/>
    <w:rsid w:val="00A87046"/>
    <w:rsid w:val="00A87C6D"/>
    <w:rsid w:val="00A87FF9"/>
    <w:rsid w:val="00A90785"/>
    <w:rsid w:val="00A909F3"/>
    <w:rsid w:val="00A90B00"/>
    <w:rsid w:val="00A90F7C"/>
    <w:rsid w:val="00A91EC8"/>
    <w:rsid w:val="00A92454"/>
    <w:rsid w:val="00A9289C"/>
    <w:rsid w:val="00A92BAD"/>
    <w:rsid w:val="00A92DD7"/>
    <w:rsid w:val="00A93913"/>
    <w:rsid w:val="00A9407D"/>
    <w:rsid w:val="00A94937"/>
    <w:rsid w:val="00A94A3A"/>
    <w:rsid w:val="00A94B57"/>
    <w:rsid w:val="00A94F7F"/>
    <w:rsid w:val="00A95531"/>
    <w:rsid w:val="00A95AFD"/>
    <w:rsid w:val="00A95DD9"/>
    <w:rsid w:val="00A96862"/>
    <w:rsid w:val="00A97AB9"/>
    <w:rsid w:val="00A97E64"/>
    <w:rsid w:val="00AA0335"/>
    <w:rsid w:val="00AA043D"/>
    <w:rsid w:val="00AA0833"/>
    <w:rsid w:val="00AA1DD1"/>
    <w:rsid w:val="00AA20B2"/>
    <w:rsid w:val="00AA2286"/>
    <w:rsid w:val="00AA2428"/>
    <w:rsid w:val="00AA2463"/>
    <w:rsid w:val="00AA2A86"/>
    <w:rsid w:val="00AA2D93"/>
    <w:rsid w:val="00AA3082"/>
    <w:rsid w:val="00AA317F"/>
    <w:rsid w:val="00AA35DC"/>
    <w:rsid w:val="00AA371F"/>
    <w:rsid w:val="00AA3E1C"/>
    <w:rsid w:val="00AA4CD0"/>
    <w:rsid w:val="00AA4D1A"/>
    <w:rsid w:val="00AA5206"/>
    <w:rsid w:val="00AA5302"/>
    <w:rsid w:val="00AA5422"/>
    <w:rsid w:val="00AA593F"/>
    <w:rsid w:val="00AA60B2"/>
    <w:rsid w:val="00AA625D"/>
    <w:rsid w:val="00AB0270"/>
    <w:rsid w:val="00AB12FD"/>
    <w:rsid w:val="00AB2354"/>
    <w:rsid w:val="00AB2462"/>
    <w:rsid w:val="00AB254F"/>
    <w:rsid w:val="00AB26E9"/>
    <w:rsid w:val="00AB34C9"/>
    <w:rsid w:val="00AB3C3F"/>
    <w:rsid w:val="00AB3C91"/>
    <w:rsid w:val="00AB4C15"/>
    <w:rsid w:val="00AB5216"/>
    <w:rsid w:val="00AB534C"/>
    <w:rsid w:val="00AB6583"/>
    <w:rsid w:val="00AB6D2E"/>
    <w:rsid w:val="00AB714D"/>
    <w:rsid w:val="00AB7617"/>
    <w:rsid w:val="00AB7622"/>
    <w:rsid w:val="00AB773F"/>
    <w:rsid w:val="00AB774F"/>
    <w:rsid w:val="00AC0CAB"/>
    <w:rsid w:val="00AC103A"/>
    <w:rsid w:val="00AC1A99"/>
    <w:rsid w:val="00AC1BC2"/>
    <w:rsid w:val="00AC2517"/>
    <w:rsid w:val="00AC328B"/>
    <w:rsid w:val="00AC382D"/>
    <w:rsid w:val="00AC3F65"/>
    <w:rsid w:val="00AC4075"/>
    <w:rsid w:val="00AC453E"/>
    <w:rsid w:val="00AC49D2"/>
    <w:rsid w:val="00AC4AFE"/>
    <w:rsid w:val="00AC5626"/>
    <w:rsid w:val="00AC5973"/>
    <w:rsid w:val="00AC6474"/>
    <w:rsid w:val="00AC6CD8"/>
    <w:rsid w:val="00AC6F6F"/>
    <w:rsid w:val="00AC7288"/>
    <w:rsid w:val="00AC7B98"/>
    <w:rsid w:val="00AC7C5C"/>
    <w:rsid w:val="00AD03F5"/>
    <w:rsid w:val="00AD05A9"/>
    <w:rsid w:val="00AD09EA"/>
    <w:rsid w:val="00AD0BF4"/>
    <w:rsid w:val="00AD0CAE"/>
    <w:rsid w:val="00AD0E9C"/>
    <w:rsid w:val="00AD14F2"/>
    <w:rsid w:val="00AD1536"/>
    <w:rsid w:val="00AD1F5C"/>
    <w:rsid w:val="00AD322B"/>
    <w:rsid w:val="00AD3AD6"/>
    <w:rsid w:val="00AD3B3E"/>
    <w:rsid w:val="00AD4375"/>
    <w:rsid w:val="00AD4F3B"/>
    <w:rsid w:val="00AD5B83"/>
    <w:rsid w:val="00AD633B"/>
    <w:rsid w:val="00AD6350"/>
    <w:rsid w:val="00AD6A26"/>
    <w:rsid w:val="00AD6AD2"/>
    <w:rsid w:val="00AD73F8"/>
    <w:rsid w:val="00AD7606"/>
    <w:rsid w:val="00AD7FEF"/>
    <w:rsid w:val="00AE089A"/>
    <w:rsid w:val="00AE0D76"/>
    <w:rsid w:val="00AE0E92"/>
    <w:rsid w:val="00AE1144"/>
    <w:rsid w:val="00AE1988"/>
    <w:rsid w:val="00AE1D5C"/>
    <w:rsid w:val="00AE2044"/>
    <w:rsid w:val="00AE32DD"/>
    <w:rsid w:val="00AE3661"/>
    <w:rsid w:val="00AE3F58"/>
    <w:rsid w:val="00AE4036"/>
    <w:rsid w:val="00AE40B0"/>
    <w:rsid w:val="00AE5296"/>
    <w:rsid w:val="00AE5DEB"/>
    <w:rsid w:val="00AE5EE2"/>
    <w:rsid w:val="00AE6057"/>
    <w:rsid w:val="00AE679E"/>
    <w:rsid w:val="00AE6E83"/>
    <w:rsid w:val="00AE6F6C"/>
    <w:rsid w:val="00AE7B99"/>
    <w:rsid w:val="00AF0071"/>
    <w:rsid w:val="00AF0840"/>
    <w:rsid w:val="00AF10C0"/>
    <w:rsid w:val="00AF15BD"/>
    <w:rsid w:val="00AF181A"/>
    <w:rsid w:val="00AF1D47"/>
    <w:rsid w:val="00AF26D6"/>
    <w:rsid w:val="00AF2E6E"/>
    <w:rsid w:val="00AF36E9"/>
    <w:rsid w:val="00AF385D"/>
    <w:rsid w:val="00AF3E6C"/>
    <w:rsid w:val="00AF3F0C"/>
    <w:rsid w:val="00AF401A"/>
    <w:rsid w:val="00AF42D9"/>
    <w:rsid w:val="00AF44BC"/>
    <w:rsid w:val="00AF46CF"/>
    <w:rsid w:val="00AF5255"/>
    <w:rsid w:val="00AF532A"/>
    <w:rsid w:val="00AF61ED"/>
    <w:rsid w:val="00AF6302"/>
    <w:rsid w:val="00AF741D"/>
    <w:rsid w:val="00B010EE"/>
    <w:rsid w:val="00B01545"/>
    <w:rsid w:val="00B01594"/>
    <w:rsid w:val="00B01895"/>
    <w:rsid w:val="00B01896"/>
    <w:rsid w:val="00B01B44"/>
    <w:rsid w:val="00B01C95"/>
    <w:rsid w:val="00B02192"/>
    <w:rsid w:val="00B02379"/>
    <w:rsid w:val="00B028B9"/>
    <w:rsid w:val="00B03002"/>
    <w:rsid w:val="00B0358A"/>
    <w:rsid w:val="00B03B6C"/>
    <w:rsid w:val="00B03BBC"/>
    <w:rsid w:val="00B04011"/>
    <w:rsid w:val="00B042AA"/>
    <w:rsid w:val="00B044F2"/>
    <w:rsid w:val="00B046DE"/>
    <w:rsid w:val="00B04D45"/>
    <w:rsid w:val="00B05A3D"/>
    <w:rsid w:val="00B05AF1"/>
    <w:rsid w:val="00B05CDB"/>
    <w:rsid w:val="00B061AA"/>
    <w:rsid w:val="00B065E8"/>
    <w:rsid w:val="00B0662F"/>
    <w:rsid w:val="00B07348"/>
    <w:rsid w:val="00B075BE"/>
    <w:rsid w:val="00B07DE0"/>
    <w:rsid w:val="00B10184"/>
    <w:rsid w:val="00B103F6"/>
    <w:rsid w:val="00B104AB"/>
    <w:rsid w:val="00B11C96"/>
    <w:rsid w:val="00B11D9D"/>
    <w:rsid w:val="00B11FD5"/>
    <w:rsid w:val="00B14119"/>
    <w:rsid w:val="00B142B8"/>
    <w:rsid w:val="00B14B03"/>
    <w:rsid w:val="00B14D0D"/>
    <w:rsid w:val="00B154F1"/>
    <w:rsid w:val="00B16127"/>
    <w:rsid w:val="00B16278"/>
    <w:rsid w:val="00B16E5A"/>
    <w:rsid w:val="00B178BB"/>
    <w:rsid w:val="00B17CB2"/>
    <w:rsid w:val="00B20D1C"/>
    <w:rsid w:val="00B20D8A"/>
    <w:rsid w:val="00B21830"/>
    <w:rsid w:val="00B21C06"/>
    <w:rsid w:val="00B21DBA"/>
    <w:rsid w:val="00B22196"/>
    <w:rsid w:val="00B22242"/>
    <w:rsid w:val="00B22602"/>
    <w:rsid w:val="00B22675"/>
    <w:rsid w:val="00B228F7"/>
    <w:rsid w:val="00B22B7B"/>
    <w:rsid w:val="00B22ECB"/>
    <w:rsid w:val="00B2383A"/>
    <w:rsid w:val="00B23991"/>
    <w:rsid w:val="00B23C39"/>
    <w:rsid w:val="00B23C51"/>
    <w:rsid w:val="00B24055"/>
    <w:rsid w:val="00B24439"/>
    <w:rsid w:val="00B24BD1"/>
    <w:rsid w:val="00B24DDC"/>
    <w:rsid w:val="00B25498"/>
    <w:rsid w:val="00B25E39"/>
    <w:rsid w:val="00B26245"/>
    <w:rsid w:val="00B26758"/>
    <w:rsid w:val="00B2687F"/>
    <w:rsid w:val="00B26CEA"/>
    <w:rsid w:val="00B27285"/>
    <w:rsid w:val="00B305E8"/>
    <w:rsid w:val="00B30ADE"/>
    <w:rsid w:val="00B30CDE"/>
    <w:rsid w:val="00B32878"/>
    <w:rsid w:val="00B32C4C"/>
    <w:rsid w:val="00B33AA2"/>
    <w:rsid w:val="00B35303"/>
    <w:rsid w:val="00B364BD"/>
    <w:rsid w:val="00B3701E"/>
    <w:rsid w:val="00B3710A"/>
    <w:rsid w:val="00B400EC"/>
    <w:rsid w:val="00B40FB5"/>
    <w:rsid w:val="00B412DF"/>
    <w:rsid w:val="00B41511"/>
    <w:rsid w:val="00B41979"/>
    <w:rsid w:val="00B42036"/>
    <w:rsid w:val="00B429BB"/>
    <w:rsid w:val="00B42EF2"/>
    <w:rsid w:val="00B42EFA"/>
    <w:rsid w:val="00B433F4"/>
    <w:rsid w:val="00B43CAA"/>
    <w:rsid w:val="00B44082"/>
    <w:rsid w:val="00B441E3"/>
    <w:rsid w:val="00B44A7B"/>
    <w:rsid w:val="00B44DED"/>
    <w:rsid w:val="00B44ED4"/>
    <w:rsid w:val="00B45E1C"/>
    <w:rsid w:val="00B46583"/>
    <w:rsid w:val="00B46684"/>
    <w:rsid w:val="00B46DE7"/>
    <w:rsid w:val="00B46F96"/>
    <w:rsid w:val="00B473E5"/>
    <w:rsid w:val="00B47966"/>
    <w:rsid w:val="00B47AC8"/>
    <w:rsid w:val="00B50C59"/>
    <w:rsid w:val="00B50C60"/>
    <w:rsid w:val="00B51464"/>
    <w:rsid w:val="00B51957"/>
    <w:rsid w:val="00B51A8C"/>
    <w:rsid w:val="00B51C95"/>
    <w:rsid w:val="00B51E83"/>
    <w:rsid w:val="00B51E9F"/>
    <w:rsid w:val="00B528A3"/>
    <w:rsid w:val="00B52919"/>
    <w:rsid w:val="00B52EDC"/>
    <w:rsid w:val="00B53F5E"/>
    <w:rsid w:val="00B54552"/>
    <w:rsid w:val="00B546FA"/>
    <w:rsid w:val="00B54745"/>
    <w:rsid w:val="00B54A1F"/>
    <w:rsid w:val="00B54DD3"/>
    <w:rsid w:val="00B5532C"/>
    <w:rsid w:val="00B571FE"/>
    <w:rsid w:val="00B5737A"/>
    <w:rsid w:val="00B57537"/>
    <w:rsid w:val="00B60CF3"/>
    <w:rsid w:val="00B60FAF"/>
    <w:rsid w:val="00B61A61"/>
    <w:rsid w:val="00B61BE4"/>
    <w:rsid w:val="00B61D44"/>
    <w:rsid w:val="00B61D68"/>
    <w:rsid w:val="00B61F02"/>
    <w:rsid w:val="00B626E2"/>
    <w:rsid w:val="00B6346B"/>
    <w:rsid w:val="00B63F13"/>
    <w:rsid w:val="00B64F13"/>
    <w:rsid w:val="00B65870"/>
    <w:rsid w:val="00B65DBE"/>
    <w:rsid w:val="00B65E02"/>
    <w:rsid w:val="00B6602D"/>
    <w:rsid w:val="00B66659"/>
    <w:rsid w:val="00B672E8"/>
    <w:rsid w:val="00B6741B"/>
    <w:rsid w:val="00B676C4"/>
    <w:rsid w:val="00B67B0A"/>
    <w:rsid w:val="00B67B6D"/>
    <w:rsid w:val="00B70C60"/>
    <w:rsid w:val="00B71D2C"/>
    <w:rsid w:val="00B71DAB"/>
    <w:rsid w:val="00B71ED7"/>
    <w:rsid w:val="00B737C2"/>
    <w:rsid w:val="00B74167"/>
    <w:rsid w:val="00B74A71"/>
    <w:rsid w:val="00B755C6"/>
    <w:rsid w:val="00B75EF7"/>
    <w:rsid w:val="00B771FA"/>
    <w:rsid w:val="00B77318"/>
    <w:rsid w:val="00B775B6"/>
    <w:rsid w:val="00B80458"/>
    <w:rsid w:val="00B8045F"/>
    <w:rsid w:val="00B807FE"/>
    <w:rsid w:val="00B8085E"/>
    <w:rsid w:val="00B80A4A"/>
    <w:rsid w:val="00B811C4"/>
    <w:rsid w:val="00B81271"/>
    <w:rsid w:val="00B819C1"/>
    <w:rsid w:val="00B81AA3"/>
    <w:rsid w:val="00B81E3D"/>
    <w:rsid w:val="00B82D78"/>
    <w:rsid w:val="00B82F0A"/>
    <w:rsid w:val="00B84470"/>
    <w:rsid w:val="00B85063"/>
    <w:rsid w:val="00B856A5"/>
    <w:rsid w:val="00B87418"/>
    <w:rsid w:val="00B87573"/>
    <w:rsid w:val="00B878BB"/>
    <w:rsid w:val="00B87BFB"/>
    <w:rsid w:val="00B87D2D"/>
    <w:rsid w:val="00B9000F"/>
    <w:rsid w:val="00B901E4"/>
    <w:rsid w:val="00B9062D"/>
    <w:rsid w:val="00B90690"/>
    <w:rsid w:val="00B90E38"/>
    <w:rsid w:val="00B9128D"/>
    <w:rsid w:val="00B926A8"/>
    <w:rsid w:val="00B9325D"/>
    <w:rsid w:val="00B936EA"/>
    <w:rsid w:val="00B9392E"/>
    <w:rsid w:val="00B93E34"/>
    <w:rsid w:val="00B94716"/>
    <w:rsid w:val="00B9480F"/>
    <w:rsid w:val="00B94992"/>
    <w:rsid w:val="00B94B94"/>
    <w:rsid w:val="00B95DBD"/>
    <w:rsid w:val="00B9654A"/>
    <w:rsid w:val="00B96796"/>
    <w:rsid w:val="00B96B50"/>
    <w:rsid w:val="00B96D4C"/>
    <w:rsid w:val="00B96FEF"/>
    <w:rsid w:val="00B97452"/>
    <w:rsid w:val="00B97C32"/>
    <w:rsid w:val="00BA0012"/>
    <w:rsid w:val="00BA038E"/>
    <w:rsid w:val="00BA09DE"/>
    <w:rsid w:val="00BA113D"/>
    <w:rsid w:val="00BA1225"/>
    <w:rsid w:val="00BA1903"/>
    <w:rsid w:val="00BA28A0"/>
    <w:rsid w:val="00BA2D69"/>
    <w:rsid w:val="00BA2D79"/>
    <w:rsid w:val="00BA38C0"/>
    <w:rsid w:val="00BA42EE"/>
    <w:rsid w:val="00BA4667"/>
    <w:rsid w:val="00BA4E53"/>
    <w:rsid w:val="00BA5038"/>
    <w:rsid w:val="00BA52CD"/>
    <w:rsid w:val="00BA68CF"/>
    <w:rsid w:val="00BA73E4"/>
    <w:rsid w:val="00BA7655"/>
    <w:rsid w:val="00BA79CC"/>
    <w:rsid w:val="00BB03B5"/>
    <w:rsid w:val="00BB0DCC"/>
    <w:rsid w:val="00BB1483"/>
    <w:rsid w:val="00BB163C"/>
    <w:rsid w:val="00BB1C52"/>
    <w:rsid w:val="00BB2499"/>
    <w:rsid w:val="00BB2D5F"/>
    <w:rsid w:val="00BB2FC4"/>
    <w:rsid w:val="00BB3BE3"/>
    <w:rsid w:val="00BB3C64"/>
    <w:rsid w:val="00BB4DB1"/>
    <w:rsid w:val="00BB51A6"/>
    <w:rsid w:val="00BB55F3"/>
    <w:rsid w:val="00BB5A0F"/>
    <w:rsid w:val="00BB5DCE"/>
    <w:rsid w:val="00BB6201"/>
    <w:rsid w:val="00BB6313"/>
    <w:rsid w:val="00BB657E"/>
    <w:rsid w:val="00BB6606"/>
    <w:rsid w:val="00BB6608"/>
    <w:rsid w:val="00BB6936"/>
    <w:rsid w:val="00BB69A9"/>
    <w:rsid w:val="00BB789E"/>
    <w:rsid w:val="00BB7E2F"/>
    <w:rsid w:val="00BC168F"/>
    <w:rsid w:val="00BC17D1"/>
    <w:rsid w:val="00BC1B75"/>
    <w:rsid w:val="00BC2F15"/>
    <w:rsid w:val="00BC35CC"/>
    <w:rsid w:val="00BC3918"/>
    <w:rsid w:val="00BC3C4E"/>
    <w:rsid w:val="00BC3E64"/>
    <w:rsid w:val="00BC42E4"/>
    <w:rsid w:val="00BC4ABD"/>
    <w:rsid w:val="00BC52DE"/>
    <w:rsid w:val="00BC5867"/>
    <w:rsid w:val="00BC59BA"/>
    <w:rsid w:val="00BC5B85"/>
    <w:rsid w:val="00BC66CF"/>
    <w:rsid w:val="00BC67C1"/>
    <w:rsid w:val="00BC68D4"/>
    <w:rsid w:val="00BC7EA7"/>
    <w:rsid w:val="00BD007B"/>
    <w:rsid w:val="00BD0178"/>
    <w:rsid w:val="00BD02AC"/>
    <w:rsid w:val="00BD04C4"/>
    <w:rsid w:val="00BD077E"/>
    <w:rsid w:val="00BD07BC"/>
    <w:rsid w:val="00BD0F79"/>
    <w:rsid w:val="00BD24E9"/>
    <w:rsid w:val="00BD2A74"/>
    <w:rsid w:val="00BD2E36"/>
    <w:rsid w:val="00BD3891"/>
    <w:rsid w:val="00BD3F99"/>
    <w:rsid w:val="00BD495B"/>
    <w:rsid w:val="00BD5118"/>
    <w:rsid w:val="00BD5EF6"/>
    <w:rsid w:val="00BD71A6"/>
    <w:rsid w:val="00BD7290"/>
    <w:rsid w:val="00BD73F4"/>
    <w:rsid w:val="00BD7839"/>
    <w:rsid w:val="00BD7C11"/>
    <w:rsid w:val="00BE014E"/>
    <w:rsid w:val="00BE0484"/>
    <w:rsid w:val="00BE11E0"/>
    <w:rsid w:val="00BE1549"/>
    <w:rsid w:val="00BE3064"/>
    <w:rsid w:val="00BE3421"/>
    <w:rsid w:val="00BE393C"/>
    <w:rsid w:val="00BE4442"/>
    <w:rsid w:val="00BE490E"/>
    <w:rsid w:val="00BE4FFD"/>
    <w:rsid w:val="00BE568B"/>
    <w:rsid w:val="00BE5A80"/>
    <w:rsid w:val="00BE60E1"/>
    <w:rsid w:val="00BE6F56"/>
    <w:rsid w:val="00BF0D6E"/>
    <w:rsid w:val="00BF1810"/>
    <w:rsid w:val="00BF1AE9"/>
    <w:rsid w:val="00BF21B0"/>
    <w:rsid w:val="00BF2DFE"/>
    <w:rsid w:val="00BF377A"/>
    <w:rsid w:val="00BF3969"/>
    <w:rsid w:val="00BF4022"/>
    <w:rsid w:val="00BF418E"/>
    <w:rsid w:val="00BF41AC"/>
    <w:rsid w:val="00BF484E"/>
    <w:rsid w:val="00BF5CE9"/>
    <w:rsid w:val="00BF5E22"/>
    <w:rsid w:val="00BF5EEA"/>
    <w:rsid w:val="00BF668F"/>
    <w:rsid w:val="00BF7167"/>
    <w:rsid w:val="00BF7218"/>
    <w:rsid w:val="00BF7F04"/>
    <w:rsid w:val="00C006A1"/>
    <w:rsid w:val="00C007D5"/>
    <w:rsid w:val="00C00AE6"/>
    <w:rsid w:val="00C00E92"/>
    <w:rsid w:val="00C01004"/>
    <w:rsid w:val="00C02176"/>
    <w:rsid w:val="00C023CF"/>
    <w:rsid w:val="00C029CD"/>
    <w:rsid w:val="00C02E11"/>
    <w:rsid w:val="00C03069"/>
    <w:rsid w:val="00C0319E"/>
    <w:rsid w:val="00C04D0D"/>
    <w:rsid w:val="00C057E5"/>
    <w:rsid w:val="00C05836"/>
    <w:rsid w:val="00C05867"/>
    <w:rsid w:val="00C0597F"/>
    <w:rsid w:val="00C063D3"/>
    <w:rsid w:val="00C06675"/>
    <w:rsid w:val="00C06CED"/>
    <w:rsid w:val="00C06D44"/>
    <w:rsid w:val="00C07BC8"/>
    <w:rsid w:val="00C109DD"/>
    <w:rsid w:val="00C112A1"/>
    <w:rsid w:val="00C11A46"/>
    <w:rsid w:val="00C11EBC"/>
    <w:rsid w:val="00C128ED"/>
    <w:rsid w:val="00C12968"/>
    <w:rsid w:val="00C12BBE"/>
    <w:rsid w:val="00C133BF"/>
    <w:rsid w:val="00C140D2"/>
    <w:rsid w:val="00C14CF4"/>
    <w:rsid w:val="00C14DAF"/>
    <w:rsid w:val="00C15025"/>
    <w:rsid w:val="00C1502F"/>
    <w:rsid w:val="00C15403"/>
    <w:rsid w:val="00C161D5"/>
    <w:rsid w:val="00C165B0"/>
    <w:rsid w:val="00C16E71"/>
    <w:rsid w:val="00C16F64"/>
    <w:rsid w:val="00C171DA"/>
    <w:rsid w:val="00C1720F"/>
    <w:rsid w:val="00C175B0"/>
    <w:rsid w:val="00C1767A"/>
    <w:rsid w:val="00C17AC6"/>
    <w:rsid w:val="00C200F0"/>
    <w:rsid w:val="00C2013C"/>
    <w:rsid w:val="00C20565"/>
    <w:rsid w:val="00C22B74"/>
    <w:rsid w:val="00C22E55"/>
    <w:rsid w:val="00C23239"/>
    <w:rsid w:val="00C2377E"/>
    <w:rsid w:val="00C23DD6"/>
    <w:rsid w:val="00C2478A"/>
    <w:rsid w:val="00C24D04"/>
    <w:rsid w:val="00C24FFA"/>
    <w:rsid w:val="00C25F66"/>
    <w:rsid w:val="00C26F4D"/>
    <w:rsid w:val="00C27302"/>
    <w:rsid w:val="00C274C7"/>
    <w:rsid w:val="00C304F1"/>
    <w:rsid w:val="00C306A1"/>
    <w:rsid w:val="00C30A53"/>
    <w:rsid w:val="00C31265"/>
    <w:rsid w:val="00C31E4C"/>
    <w:rsid w:val="00C321C8"/>
    <w:rsid w:val="00C32447"/>
    <w:rsid w:val="00C326D9"/>
    <w:rsid w:val="00C3273C"/>
    <w:rsid w:val="00C335D4"/>
    <w:rsid w:val="00C33F67"/>
    <w:rsid w:val="00C34004"/>
    <w:rsid w:val="00C340EE"/>
    <w:rsid w:val="00C34773"/>
    <w:rsid w:val="00C3494C"/>
    <w:rsid w:val="00C349E9"/>
    <w:rsid w:val="00C34A96"/>
    <w:rsid w:val="00C34C79"/>
    <w:rsid w:val="00C35977"/>
    <w:rsid w:val="00C3666C"/>
    <w:rsid w:val="00C37887"/>
    <w:rsid w:val="00C37B38"/>
    <w:rsid w:val="00C37DF9"/>
    <w:rsid w:val="00C400A5"/>
    <w:rsid w:val="00C40113"/>
    <w:rsid w:val="00C404CC"/>
    <w:rsid w:val="00C4068A"/>
    <w:rsid w:val="00C40902"/>
    <w:rsid w:val="00C40D3D"/>
    <w:rsid w:val="00C4187D"/>
    <w:rsid w:val="00C41FAD"/>
    <w:rsid w:val="00C42091"/>
    <w:rsid w:val="00C42939"/>
    <w:rsid w:val="00C42C5E"/>
    <w:rsid w:val="00C433D0"/>
    <w:rsid w:val="00C4487C"/>
    <w:rsid w:val="00C449D8"/>
    <w:rsid w:val="00C45057"/>
    <w:rsid w:val="00C454C2"/>
    <w:rsid w:val="00C46207"/>
    <w:rsid w:val="00C46637"/>
    <w:rsid w:val="00C46E85"/>
    <w:rsid w:val="00C4747B"/>
    <w:rsid w:val="00C476A7"/>
    <w:rsid w:val="00C47C5C"/>
    <w:rsid w:val="00C509F3"/>
    <w:rsid w:val="00C522F2"/>
    <w:rsid w:val="00C52481"/>
    <w:rsid w:val="00C5277B"/>
    <w:rsid w:val="00C52C7E"/>
    <w:rsid w:val="00C533D1"/>
    <w:rsid w:val="00C5356E"/>
    <w:rsid w:val="00C53876"/>
    <w:rsid w:val="00C53CC8"/>
    <w:rsid w:val="00C54E4F"/>
    <w:rsid w:val="00C55182"/>
    <w:rsid w:val="00C5519F"/>
    <w:rsid w:val="00C553CB"/>
    <w:rsid w:val="00C554F0"/>
    <w:rsid w:val="00C55A34"/>
    <w:rsid w:val="00C55A82"/>
    <w:rsid w:val="00C55B1B"/>
    <w:rsid w:val="00C56362"/>
    <w:rsid w:val="00C56627"/>
    <w:rsid w:val="00C57451"/>
    <w:rsid w:val="00C57813"/>
    <w:rsid w:val="00C57AF3"/>
    <w:rsid w:val="00C60AA0"/>
    <w:rsid w:val="00C60D65"/>
    <w:rsid w:val="00C60F25"/>
    <w:rsid w:val="00C610EF"/>
    <w:rsid w:val="00C611FD"/>
    <w:rsid w:val="00C61B3E"/>
    <w:rsid w:val="00C62505"/>
    <w:rsid w:val="00C62AA2"/>
    <w:rsid w:val="00C631EE"/>
    <w:rsid w:val="00C638AC"/>
    <w:rsid w:val="00C63A2D"/>
    <w:rsid w:val="00C63BA3"/>
    <w:rsid w:val="00C63EA7"/>
    <w:rsid w:val="00C65AB2"/>
    <w:rsid w:val="00C6609B"/>
    <w:rsid w:val="00C66341"/>
    <w:rsid w:val="00C66E7F"/>
    <w:rsid w:val="00C671DA"/>
    <w:rsid w:val="00C67B8B"/>
    <w:rsid w:val="00C70740"/>
    <w:rsid w:val="00C71586"/>
    <w:rsid w:val="00C71909"/>
    <w:rsid w:val="00C71CFA"/>
    <w:rsid w:val="00C71E19"/>
    <w:rsid w:val="00C720FE"/>
    <w:rsid w:val="00C7230C"/>
    <w:rsid w:val="00C72457"/>
    <w:rsid w:val="00C72A99"/>
    <w:rsid w:val="00C72ECD"/>
    <w:rsid w:val="00C7306A"/>
    <w:rsid w:val="00C732FC"/>
    <w:rsid w:val="00C73AC6"/>
    <w:rsid w:val="00C73D2A"/>
    <w:rsid w:val="00C73FAD"/>
    <w:rsid w:val="00C741F2"/>
    <w:rsid w:val="00C74C7F"/>
    <w:rsid w:val="00C7518D"/>
    <w:rsid w:val="00C75403"/>
    <w:rsid w:val="00C754F5"/>
    <w:rsid w:val="00C75784"/>
    <w:rsid w:val="00C75BD3"/>
    <w:rsid w:val="00C75DB9"/>
    <w:rsid w:val="00C76F7D"/>
    <w:rsid w:val="00C76FD9"/>
    <w:rsid w:val="00C774CA"/>
    <w:rsid w:val="00C77723"/>
    <w:rsid w:val="00C77776"/>
    <w:rsid w:val="00C77BB2"/>
    <w:rsid w:val="00C77BDC"/>
    <w:rsid w:val="00C805F7"/>
    <w:rsid w:val="00C80646"/>
    <w:rsid w:val="00C82B93"/>
    <w:rsid w:val="00C82E7B"/>
    <w:rsid w:val="00C83AF3"/>
    <w:rsid w:val="00C84E46"/>
    <w:rsid w:val="00C855D1"/>
    <w:rsid w:val="00C863FF"/>
    <w:rsid w:val="00C87175"/>
    <w:rsid w:val="00C87DAD"/>
    <w:rsid w:val="00C90319"/>
    <w:rsid w:val="00C9063C"/>
    <w:rsid w:val="00C912DC"/>
    <w:rsid w:val="00C91EB5"/>
    <w:rsid w:val="00C9253F"/>
    <w:rsid w:val="00C92FE6"/>
    <w:rsid w:val="00C93302"/>
    <w:rsid w:val="00C93913"/>
    <w:rsid w:val="00C93C91"/>
    <w:rsid w:val="00C94FCB"/>
    <w:rsid w:val="00C9523E"/>
    <w:rsid w:val="00C95EE1"/>
    <w:rsid w:val="00C96A89"/>
    <w:rsid w:val="00C96CF4"/>
    <w:rsid w:val="00C973A2"/>
    <w:rsid w:val="00C97935"/>
    <w:rsid w:val="00C97D06"/>
    <w:rsid w:val="00CA02E9"/>
    <w:rsid w:val="00CA0F62"/>
    <w:rsid w:val="00CA1223"/>
    <w:rsid w:val="00CA202C"/>
    <w:rsid w:val="00CA249B"/>
    <w:rsid w:val="00CA2715"/>
    <w:rsid w:val="00CA28BD"/>
    <w:rsid w:val="00CA310A"/>
    <w:rsid w:val="00CA332A"/>
    <w:rsid w:val="00CA4656"/>
    <w:rsid w:val="00CA4B8F"/>
    <w:rsid w:val="00CA5939"/>
    <w:rsid w:val="00CA5995"/>
    <w:rsid w:val="00CA5A77"/>
    <w:rsid w:val="00CA6456"/>
    <w:rsid w:val="00CA6DF2"/>
    <w:rsid w:val="00CA75A7"/>
    <w:rsid w:val="00CA79FC"/>
    <w:rsid w:val="00CB08CD"/>
    <w:rsid w:val="00CB1207"/>
    <w:rsid w:val="00CB1478"/>
    <w:rsid w:val="00CB19A4"/>
    <w:rsid w:val="00CB3180"/>
    <w:rsid w:val="00CB3C3A"/>
    <w:rsid w:val="00CB4D0A"/>
    <w:rsid w:val="00CB4D3B"/>
    <w:rsid w:val="00CB53C8"/>
    <w:rsid w:val="00CB599B"/>
    <w:rsid w:val="00CB5BF5"/>
    <w:rsid w:val="00CB6525"/>
    <w:rsid w:val="00CB7009"/>
    <w:rsid w:val="00CB761A"/>
    <w:rsid w:val="00CB7DF2"/>
    <w:rsid w:val="00CC0377"/>
    <w:rsid w:val="00CC03BE"/>
    <w:rsid w:val="00CC05B0"/>
    <w:rsid w:val="00CC0B84"/>
    <w:rsid w:val="00CC12C7"/>
    <w:rsid w:val="00CC2042"/>
    <w:rsid w:val="00CC27CD"/>
    <w:rsid w:val="00CC312C"/>
    <w:rsid w:val="00CC35CE"/>
    <w:rsid w:val="00CC3796"/>
    <w:rsid w:val="00CC384C"/>
    <w:rsid w:val="00CC39FC"/>
    <w:rsid w:val="00CC3B5E"/>
    <w:rsid w:val="00CC3EF6"/>
    <w:rsid w:val="00CC41E1"/>
    <w:rsid w:val="00CC453C"/>
    <w:rsid w:val="00CC45D8"/>
    <w:rsid w:val="00CC4DB2"/>
    <w:rsid w:val="00CC510E"/>
    <w:rsid w:val="00CC52A3"/>
    <w:rsid w:val="00CC5F73"/>
    <w:rsid w:val="00CC623A"/>
    <w:rsid w:val="00CC6FB0"/>
    <w:rsid w:val="00CC75EB"/>
    <w:rsid w:val="00CC77AD"/>
    <w:rsid w:val="00CC7EC1"/>
    <w:rsid w:val="00CD00F8"/>
    <w:rsid w:val="00CD0228"/>
    <w:rsid w:val="00CD05B6"/>
    <w:rsid w:val="00CD18B2"/>
    <w:rsid w:val="00CD1CD5"/>
    <w:rsid w:val="00CD1DD8"/>
    <w:rsid w:val="00CD2A91"/>
    <w:rsid w:val="00CD35AF"/>
    <w:rsid w:val="00CD3824"/>
    <w:rsid w:val="00CD5BF0"/>
    <w:rsid w:val="00CD5E79"/>
    <w:rsid w:val="00CD5F15"/>
    <w:rsid w:val="00CD64B0"/>
    <w:rsid w:val="00CD75A7"/>
    <w:rsid w:val="00CD77CE"/>
    <w:rsid w:val="00CD7887"/>
    <w:rsid w:val="00CE0500"/>
    <w:rsid w:val="00CE05B3"/>
    <w:rsid w:val="00CE084C"/>
    <w:rsid w:val="00CE0C68"/>
    <w:rsid w:val="00CE159E"/>
    <w:rsid w:val="00CE18DC"/>
    <w:rsid w:val="00CE2538"/>
    <w:rsid w:val="00CE2B92"/>
    <w:rsid w:val="00CE2DD4"/>
    <w:rsid w:val="00CE40BA"/>
    <w:rsid w:val="00CE415E"/>
    <w:rsid w:val="00CE436C"/>
    <w:rsid w:val="00CE4428"/>
    <w:rsid w:val="00CE4CB6"/>
    <w:rsid w:val="00CE5401"/>
    <w:rsid w:val="00CE5BA9"/>
    <w:rsid w:val="00CE5C36"/>
    <w:rsid w:val="00CE5DA7"/>
    <w:rsid w:val="00CE62D6"/>
    <w:rsid w:val="00CE6308"/>
    <w:rsid w:val="00CE6D3E"/>
    <w:rsid w:val="00CE6EB5"/>
    <w:rsid w:val="00CE756A"/>
    <w:rsid w:val="00CE7D16"/>
    <w:rsid w:val="00CE7F27"/>
    <w:rsid w:val="00CE7F87"/>
    <w:rsid w:val="00CF03D1"/>
    <w:rsid w:val="00CF1358"/>
    <w:rsid w:val="00CF1652"/>
    <w:rsid w:val="00CF1A60"/>
    <w:rsid w:val="00CF2B18"/>
    <w:rsid w:val="00CF356D"/>
    <w:rsid w:val="00CF39D0"/>
    <w:rsid w:val="00CF435C"/>
    <w:rsid w:val="00CF4A09"/>
    <w:rsid w:val="00CF4A65"/>
    <w:rsid w:val="00CF5908"/>
    <w:rsid w:val="00CF5E41"/>
    <w:rsid w:val="00CF5E6D"/>
    <w:rsid w:val="00CF613C"/>
    <w:rsid w:val="00CF7A16"/>
    <w:rsid w:val="00CF7C6E"/>
    <w:rsid w:val="00D00856"/>
    <w:rsid w:val="00D009C7"/>
    <w:rsid w:val="00D00B63"/>
    <w:rsid w:val="00D00D9F"/>
    <w:rsid w:val="00D0132C"/>
    <w:rsid w:val="00D01882"/>
    <w:rsid w:val="00D02A06"/>
    <w:rsid w:val="00D02E56"/>
    <w:rsid w:val="00D03380"/>
    <w:rsid w:val="00D043F3"/>
    <w:rsid w:val="00D048B7"/>
    <w:rsid w:val="00D04CC3"/>
    <w:rsid w:val="00D0527C"/>
    <w:rsid w:val="00D05F38"/>
    <w:rsid w:val="00D06258"/>
    <w:rsid w:val="00D064A5"/>
    <w:rsid w:val="00D06C1A"/>
    <w:rsid w:val="00D1008E"/>
    <w:rsid w:val="00D11007"/>
    <w:rsid w:val="00D112A7"/>
    <w:rsid w:val="00D119EA"/>
    <w:rsid w:val="00D11A9C"/>
    <w:rsid w:val="00D12526"/>
    <w:rsid w:val="00D1409F"/>
    <w:rsid w:val="00D15A52"/>
    <w:rsid w:val="00D15D57"/>
    <w:rsid w:val="00D17201"/>
    <w:rsid w:val="00D2003E"/>
    <w:rsid w:val="00D20106"/>
    <w:rsid w:val="00D20167"/>
    <w:rsid w:val="00D20C51"/>
    <w:rsid w:val="00D21352"/>
    <w:rsid w:val="00D21F4B"/>
    <w:rsid w:val="00D22B76"/>
    <w:rsid w:val="00D23A5D"/>
    <w:rsid w:val="00D23D72"/>
    <w:rsid w:val="00D23E7D"/>
    <w:rsid w:val="00D24D92"/>
    <w:rsid w:val="00D24F9A"/>
    <w:rsid w:val="00D25D49"/>
    <w:rsid w:val="00D26875"/>
    <w:rsid w:val="00D26E4C"/>
    <w:rsid w:val="00D272C6"/>
    <w:rsid w:val="00D27349"/>
    <w:rsid w:val="00D27756"/>
    <w:rsid w:val="00D279A5"/>
    <w:rsid w:val="00D27B1E"/>
    <w:rsid w:val="00D27D22"/>
    <w:rsid w:val="00D300A8"/>
    <w:rsid w:val="00D30632"/>
    <w:rsid w:val="00D30FFB"/>
    <w:rsid w:val="00D31DB1"/>
    <w:rsid w:val="00D33379"/>
    <w:rsid w:val="00D33AAB"/>
    <w:rsid w:val="00D33B8A"/>
    <w:rsid w:val="00D34862"/>
    <w:rsid w:val="00D34A08"/>
    <w:rsid w:val="00D35BD0"/>
    <w:rsid w:val="00D35C71"/>
    <w:rsid w:val="00D35E77"/>
    <w:rsid w:val="00D363B8"/>
    <w:rsid w:val="00D368B8"/>
    <w:rsid w:val="00D369C4"/>
    <w:rsid w:val="00D36AA9"/>
    <w:rsid w:val="00D401A1"/>
    <w:rsid w:val="00D406DE"/>
    <w:rsid w:val="00D40832"/>
    <w:rsid w:val="00D4105D"/>
    <w:rsid w:val="00D42957"/>
    <w:rsid w:val="00D4323E"/>
    <w:rsid w:val="00D43998"/>
    <w:rsid w:val="00D44936"/>
    <w:rsid w:val="00D449B2"/>
    <w:rsid w:val="00D44ED6"/>
    <w:rsid w:val="00D45B8A"/>
    <w:rsid w:val="00D45C7C"/>
    <w:rsid w:val="00D461F3"/>
    <w:rsid w:val="00D4637A"/>
    <w:rsid w:val="00D4645A"/>
    <w:rsid w:val="00D46953"/>
    <w:rsid w:val="00D46A6C"/>
    <w:rsid w:val="00D46C22"/>
    <w:rsid w:val="00D472B1"/>
    <w:rsid w:val="00D474BC"/>
    <w:rsid w:val="00D47650"/>
    <w:rsid w:val="00D50A56"/>
    <w:rsid w:val="00D50C21"/>
    <w:rsid w:val="00D51098"/>
    <w:rsid w:val="00D510A4"/>
    <w:rsid w:val="00D51205"/>
    <w:rsid w:val="00D5202C"/>
    <w:rsid w:val="00D52211"/>
    <w:rsid w:val="00D531B2"/>
    <w:rsid w:val="00D536D7"/>
    <w:rsid w:val="00D53CB5"/>
    <w:rsid w:val="00D55108"/>
    <w:rsid w:val="00D55260"/>
    <w:rsid w:val="00D565EB"/>
    <w:rsid w:val="00D6017D"/>
    <w:rsid w:val="00D60B2D"/>
    <w:rsid w:val="00D61825"/>
    <w:rsid w:val="00D61A2E"/>
    <w:rsid w:val="00D61ADA"/>
    <w:rsid w:val="00D62286"/>
    <w:rsid w:val="00D624FA"/>
    <w:rsid w:val="00D62940"/>
    <w:rsid w:val="00D6294F"/>
    <w:rsid w:val="00D62AEE"/>
    <w:rsid w:val="00D633F6"/>
    <w:rsid w:val="00D637D1"/>
    <w:rsid w:val="00D64247"/>
    <w:rsid w:val="00D644D9"/>
    <w:rsid w:val="00D646C3"/>
    <w:rsid w:val="00D64752"/>
    <w:rsid w:val="00D65185"/>
    <w:rsid w:val="00D653F6"/>
    <w:rsid w:val="00D657CF"/>
    <w:rsid w:val="00D66644"/>
    <w:rsid w:val="00D668CE"/>
    <w:rsid w:val="00D66EC4"/>
    <w:rsid w:val="00D670CC"/>
    <w:rsid w:val="00D673F7"/>
    <w:rsid w:val="00D6767E"/>
    <w:rsid w:val="00D67A04"/>
    <w:rsid w:val="00D67B0D"/>
    <w:rsid w:val="00D67C89"/>
    <w:rsid w:val="00D70CB3"/>
    <w:rsid w:val="00D70E61"/>
    <w:rsid w:val="00D7108B"/>
    <w:rsid w:val="00D71933"/>
    <w:rsid w:val="00D71FC5"/>
    <w:rsid w:val="00D720AA"/>
    <w:rsid w:val="00D727F3"/>
    <w:rsid w:val="00D72914"/>
    <w:rsid w:val="00D72ACC"/>
    <w:rsid w:val="00D731E5"/>
    <w:rsid w:val="00D73368"/>
    <w:rsid w:val="00D738D0"/>
    <w:rsid w:val="00D739FF"/>
    <w:rsid w:val="00D73A65"/>
    <w:rsid w:val="00D73D09"/>
    <w:rsid w:val="00D74342"/>
    <w:rsid w:val="00D74D5C"/>
    <w:rsid w:val="00D75629"/>
    <w:rsid w:val="00D760C2"/>
    <w:rsid w:val="00D7640C"/>
    <w:rsid w:val="00D76E54"/>
    <w:rsid w:val="00D773B8"/>
    <w:rsid w:val="00D77EE5"/>
    <w:rsid w:val="00D800A8"/>
    <w:rsid w:val="00D8049F"/>
    <w:rsid w:val="00D804F9"/>
    <w:rsid w:val="00D809EF"/>
    <w:rsid w:val="00D8135F"/>
    <w:rsid w:val="00D81DC0"/>
    <w:rsid w:val="00D81F54"/>
    <w:rsid w:val="00D82C04"/>
    <w:rsid w:val="00D82CA9"/>
    <w:rsid w:val="00D835DC"/>
    <w:rsid w:val="00D83600"/>
    <w:rsid w:val="00D85D2E"/>
    <w:rsid w:val="00D85EBB"/>
    <w:rsid w:val="00D863BF"/>
    <w:rsid w:val="00D86484"/>
    <w:rsid w:val="00D8684C"/>
    <w:rsid w:val="00D86A07"/>
    <w:rsid w:val="00D87516"/>
    <w:rsid w:val="00D8773C"/>
    <w:rsid w:val="00D87934"/>
    <w:rsid w:val="00D904FD"/>
    <w:rsid w:val="00D912F3"/>
    <w:rsid w:val="00D91434"/>
    <w:rsid w:val="00D91EAA"/>
    <w:rsid w:val="00D924F3"/>
    <w:rsid w:val="00D92681"/>
    <w:rsid w:val="00D932E8"/>
    <w:rsid w:val="00D950F1"/>
    <w:rsid w:val="00D954A8"/>
    <w:rsid w:val="00D95FF6"/>
    <w:rsid w:val="00D96129"/>
    <w:rsid w:val="00D96814"/>
    <w:rsid w:val="00DA0B99"/>
    <w:rsid w:val="00DA2937"/>
    <w:rsid w:val="00DA2A85"/>
    <w:rsid w:val="00DA2A8E"/>
    <w:rsid w:val="00DA2F0C"/>
    <w:rsid w:val="00DA38FE"/>
    <w:rsid w:val="00DA3D84"/>
    <w:rsid w:val="00DA4094"/>
    <w:rsid w:val="00DA42B7"/>
    <w:rsid w:val="00DA4BDF"/>
    <w:rsid w:val="00DA4C6A"/>
    <w:rsid w:val="00DA4D0D"/>
    <w:rsid w:val="00DA4FFD"/>
    <w:rsid w:val="00DA51EF"/>
    <w:rsid w:val="00DA5271"/>
    <w:rsid w:val="00DA65B0"/>
    <w:rsid w:val="00DA6888"/>
    <w:rsid w:val="00DA7436"/>
    <w:rsid w:val="00DA7656"/>
    <w:rsid w:val="00DA76A8"/>
    <w:rsid w:val="00DA78DC"/>
    <w:rsid w:val="00DA7AE1"/>
    <w:rsid w:val="00DA7CA5"/>
    <w:rsid w:val="00DB0266"/>
    <w:rsid w:val="00DB18D2"/>
    <w:rsid w:val="00DB244F"/>
    <w:rsid w:val="00DB2D2D"/>
    <w:rsid w:val="00DB3002"/>
    <w:rsid w:val="00DB438E"/>
    <w:rsid w:val="00DB5AB8"/>
    <w:rsid w:val="00DB6DA3"/>
    <w:rsid w:val="00DB7187"/>
    <w:rsid w:val="00DB7C22"/>
    <w:rsid w:val="00DB7DC0"/>
    <w:rsid w:val="00DC0BF2"/>
    <w:rsid w:val="00DC1674"/>
    <w:rsid w:val="00DC2075"/>
    <w:rsid w:val="00DC30F0"/>
    <w:rsid w:val="00DC52B7"/>
    <w:rsid w:val="00DC60BC"/>
    <w:rsid w:val="00DC617E"/>
    <w:rsid w:val="00DC6506"/>
    <w:rsid w:val="00DC6827"/>
    <w:rsid w:val="00DC6E12"/>
    <w:rsid w:val="00DC73FC"/>
    <w:rsid w:val="00DC758B"/>
    <w:rsid w:val="00DC7E66"/>
    <w:rsid w:val="00DD0440"/>
    <w:rsid w:val="00DD0B5F"/>
    <w:rsid w:val="00DD0EC5"/>
    <w:rsid w:val="00DD12DC"/>
    <w:rsid w:val="00DD1577"/>
    <w:rsid w:val="00DD1636"/>
    <w:rsid w:val="00DD182F"/>
    <w:rsid w:val="00DD18BD"/>
    <w:rsid w:val="00DD1949"/>
    <w:rsid w:val="00DD2440"/>
    <w:rsid w:val="00DD29CC"/>
    <w:rsid w:val="00DD30F3"/>
    <w:rsid w:val="00DD3191"/>
    <w:rsid w:val="00DD3596"/>
    <w:rsid w:val="00DD38E8"/>
    <w:rsid w:val="00DD38F1"/>
    <w:rsid w:val="00DD394C"/>
    <w:rsid w:val="00DD3EAD"/>
    <w:rsid w:val="00DD434F"/>
    <w:rsid w:val="00DD4745"/>
    <w:rsid w:val="00DD6318"/>
    <w:rsid w:val="00DD6D47"/>
    <w:rsid w:val="00DD6DA2"/>
    <w:rsid w:val="00DD6FE4"/>
    <w:rsid w:val="00DD7306"/>
    <w:rsid w:val="00DE02BB"/>
    <w:rsid w:val="00DE0F01"/>
    <w:rsid w:val="00DE0FBD"/>
    <w:rsid w:val="00DE1BBC"/>
    <w:rsid w:val="00DE20EC"/>
    <w:rsid w:val="00DE26EB"/>
    <w:rsid w:val="00DE29F1"/>
    <w:rsid w:val="00DE3019"/>
    <w:rsid w:val="00DE3139"/>
    <w:rsid w:val="00DE315A"/>
    <w:rsid w:val="00DE3C98"/>
    <w:rsid w:val="00DE44CB"/>
    <w:rsid w:val="00DE4BEB"/>
    <w:rsid w:val="00DE4C66"/>
    <w:rsid w:val="00DE4C98"/>
    <w:rsid w:val="00DE5435"/>
    <w:rsid w:val="00DE60EE"/>
    <w:rsid w:val="00DE6712"/>
    <w:rsid w:val="00DE6913"/>
    <w:rsid w:val="00DE6C42"/>
    <w:rsid w:val="00DE762F"/>
    <w:rsid w:val="00DE7C9B"/>
    <w:rsid w:val="00DF09C8"/>
    <w:rsid w:val="00DF0B0A"/>
    <w:rsid w:val="00DF0C51"/>
    <w:rsid w:val="00DF0D7F"/>
    <w:rsid w:val="00DF0EAD"/>
    <w:rsid w:val="00DF0F09"/>
    <w:rsid w:val="00DF18B5"/>
    <w:rsid w:val="00DF1AD2"/>
    <w:rsid w:val="00DF375F"/>
    <w:rsid w:val="00DF51C0"/>
    <w:rsid w:val="00DF575D"/>
    <w:rsid w:val="00DF5909"/>
    <w:rsid w:val="00DF6044"/>
    <w:rsid w:val="00DF6552"/>
    <w:rsid w:val="00DF69A7"/>
    <w:rsid w:val="00DF71F1"/>
    <w:rsid w:val="00DF71F4"/>
    <w:rsid w:val="00DF75D5"/>
    <w:rsid w:val="00E0021E"/>
    <w:rsid w:val="00E00249"/>
    <w:rsid w:val="00E00BA8"/>
    <w:rsid w:val="00E01269"/>
    <w:rsid w:val="00E02073"/>
    <w:rsid w:val="00E02F69"/>
    <w:rsid w:val="00E042E1"/>
    <w:rsid w:val="00E04555"/>
    <w:rsid w:val="00E04B39"/>
    <w:rsid w:val="00E04EEF"/>
    <w:rsid w:val="00E04F35"/>
    <w:rsid w:val="00E05357"/>
    <w:rsid w:val="00E05A65"/>
    <w:rsid w:val="00E05F6D"/>
    <w:rsid w:val="00E064A4"/>
    <w:rsid w:val="00E068F9"/>
    <w:rsid w:val="00E0707C"/>
    <w:rsid w:val="00E07712"/>
    <w:rsid w:val="00E1025C"/>
    <w:rsid w:val="00E10916"/>
    <w:rsid w:val="00E10AD9"/>
    <w:rsid w:val="00E10F00"/>
    <w:rsid w:val="00E10F50"/>
    <w:rsid w:val="00E11802"/>
    <w:rsid w:val="00E11CFE"/>
    <w:rsid w:val="00E11DDB"/>
    <w:rsid w:val="00E120A0"/>
    <w:rsid w:val="00E122E7"/>
    <w:rsid w:val="00E129A8"/>
    <w:rsid w:val="00E1363C"/>
    <w:rsid w:val="00E1377B"/>
    <w:rsid w:val="00E13B9E"/>
    <w:rsid w:val="00E13D9C"/>
    <w:rsid w:val="00E14427"/>
    <w:rsid w:val="00E146F3"/>
    <w:rsid w:val="00E1565F"/>
    <w:rsid w:val="00E162BE"/>
    <w:rsid w:val="00E1641B"/>
    <w:rsid w:val="00E16475"/>
    <w:rsid w:val="00E171C2"/>
    <w:rsid w:val="00E17F00"/>
    <w:rsid w:val="00E204A1"/>
    <w:rsid w:val="00E20686"/>
    <w:rsid w:val="00E216AD"/>
    <w:rsid w:val="00E2200D"/>
    <w:rsid w:val="00E221BB"/>
    <w:rsid w:val="00E224EE"/>
    <w:rsid w:val="00E2297B"/>
    <w:rsid w:val="00E2383B"/>
    <w:rsid w:val="00E24734"/>
    <w:rsid w:val="00E24CFF"/>
    <w:rsid w:val="00E250A1"/>
    <w:rsid w:val="00E25869"/>
    <w:rsid w:val="00E26FDC"/>
    <w:rsid w:val="00E27286"/>
    <w:rsid w:val="00E27969"/>
    <w:rsid w:val="00E27DF6"/>
    <w:rsid w:val="00E27FD1"/>
    <w:rsid w:val="00E3043A"/>
    <w:rsid w:val="00E30619"/>
    <w:rsid w:val="00E30C17"/>
    <w:rsid w:val="00E312A4"/>
    <w:rsid w:val="00E3195A"/>
    <w:rsid w:val="00E324E0"/>
    <w:rsid w:val="00E32C6B"/>
    <w:rsid w:val="00E334BE"/>
    <w:rsid w:val="00E33581"/>
    <w:rsid w:val="00E3464D"/>
    <w:rsid w:val="00E35361"/>
    <w:rsid w:val="00E35F5C"/>
    <w:rsid w:val="00E36C16"/>
    <w:rsid w:val="00E36D69"/>
    <w:rsid w:val="00E36E8B"/>
    <w:rsid w:val="00E36F9C"/>
    <w:rsid w:val="00E37393"/>
    <w:rsid w:val="00E376EC"/>
    <w:rsid w:val="00E37D49"/>
    <w:rsid w:val="00E40808"/>
    <w:rsid w:val="00E415C0"/>
    <w:rsid w:val="00E41947"/>
    <w:rsid w:val="00E4271F"/>
    <w:rsid w:val="00E427F7"/>
    <w:rsid w:val="00E42CE5"/>
    <w:rsid w:val="00E42D5A"/>
    <w:rsid w:val="00E43050"/>
    <w:rsid w:val="00E430E8"/>
    <w:rsid w:val="00E439C8"/>
    <w:rsid w:val="00E4404D"/>
    <w:rsid w:val="00E440CA"/>
    <w:rsid w:val="00E44E90"/>
    <w:rsid w:val="00E44EA2"/>
    <w:rsid w:val="00E45C3E"/>
    <w:rsid w:val="00E45E8B"/>
    <w:rsid w:val="00E46293"/>
    <w:rsid w:val="00E463A6"/>
    <w:rsid w:val="00E47B0E"/>
    <w:rsid w:val="00E47E5F"/>
    <w:rsid w:val="00E50131"/>
    <w:rsid w:val="00E501A9"/>
    <w:rsid w:val="00E504CC"/>
    <w:rsid w:val="00E50A1C"/>
    <w:rsid w:val="00E511FD"/>
    <w:rsid w:val="00E51554"/>
    <w:rsid w:val="00E515FD"/>
    <w:rsid w:val="00E5189D"/>
    <w:rsid w:val="00E51C93"/>
    <w:rsid w:val="00E5249D"/>
    <w:rsid w:val="00E528BC"/>
    <w:rsid w:val="00E52BD0"/>
    <w:rsid w:val="00E52D2E"/>
    <w:rsid w:val="00E52F49"/>
    <w:rsid w:val="00E53159"/>
    <w:rsid w:val="00E549B1"/>
    <w:rsid w:val="00E54A79"/>
    <w:rsid w:val="00E5526A"/>
    <w:rsid w:val="00E55954"/>
    <w:rsid w:val="00E564A0"/>
    <w:rsid w:val="00E567D1"/>
    <w:rsid w:val="00E56A9A"/>
    <w:rsid w:val="00E56D2F"/>
    <w:rsid w:val="00E56DB6"/>
    <w:rsid w:val="00E57EEB"/>
    <w:rsid w:val="00E609F1"/>
    <w:rsid w:val="00E62145"/>
    <w:rsid w:val="00E6216F"/>
    <w:rsid w:val="00E621EC"/>
    <w:rsid w:val="00E62C66"/>
    <w:rsid w:val="00E633B8"/>
    <w:rsid w:val="00E63678"/>
    <w:rsid w:val="00E637B0"/>
    <w:rsid w:val="00E638E8"/>
    <w:rsid w:val="00E63B89"/>
    <w:rsid w:val="00E63FAB"/>
    <w:rsid w:val="00E64803"/>
    <w:rsid w:val="00E64F6F"/>
    <w:rsid w:val="00E6521E"/>
    <w:rsid w:val="00E65A53"/>
    <w:rsid w:val="00E67023"/>
    <w:rsid w:val="00E67091"/>
    <w:rsid w:val="00E704C9"/>
    <w:rsid w:val="00E70AEC"/>
    <w:rsid w:val="00E70F05"/>
    <w:rsid w:val="00E70FD4"/>
    <w:rsid w:val="00E712B8"/>
    <w:rsid w:val="00E7148E"/>
    <w:rsid w:val="00E717B2"/>
    <w:rsid w:val="00E71A27"/>
    <w:rsid w:val="00E71BB0"/>
    <w:rsid w:val="00E71BB6"/>
    <w:rsid w:val="00E71CF5"/>
    <w:rsid w:val="00E7207C"/>
    <w:rsid w:val="00E73151"/>
    <w:rsid w:val="00E731D2"/>
    <w:rsid w:val="00E73783"/>
    <w:rsid w:val="00E74033"/>
    <w:rsid w:val="00E74890"/>
    <w:rsid w:val="00E74DBE"/>
    <w:rsid w:val="00E758D0"/>
    <w:rsid w:val="00E76E99"/>
    <w:rsid w:val="00E77163"/>
    <w:rsid w:val="00E7742B"/>
    <w:rsid w:val="00E779D4"/>
    <w:rsid w:val="00E8018A"/>
    <w:rsid w:val="00E80C91"/>
    <w:rsid w:val="00E810CB"/>
    <w:rsid w:val="00E811B9"/>
    <w:rsid w:val="00E81BC8"/>
    <w:rsid w:val="00E81EA4"/>
    <w:rsid w:val="00E81F85"/>
    <w:rsid w:val="00E824C6"/>
    <w:rsid w:val="00E8256B"/>
    <w:rsid w:val="00E82749"/>
    <w:rsid w:val="00E832A4"/>
    <w:rsid w:val="00E8356B"/>
    <w:rsid w:val="00E83B0C"/>
    <w:rsid w:val="00E83D74"/>
    <w:rsid w:val="00E83DA4"/>
    <w:rsid w:val="00E83E44"/>
    <w:rsid w:val="00E843E2"/>
    <w:rsid w:val="00E848D3"/>
    <w:rsid w:val="00E84E95"/>
    <w:rsid w:val="00E84FAA"/>
    <w:rsid w:val="00E85857"/>
    <w:rsid w:val="00E86A3C"/>
    <w:rsid w:val="00E874BD"/>
    <w:rsid w:val="00E87ACD"/>
    <w:rsid w:val="00E87D32"/>
    <w:rsid w:val="00E87D3F"/>
    <w:rsid w:val="00E90C09"/>
    <w:rsid w:val="00E90CC6"/>
    <w:rsid w:val="00E91688"/>
    <w:rsid w:val="00E91A9A"/>
    <w:rsid w:val="00E923AF"/>
    <w:rsid w:val="00E92441"/>
    <w:rsid w:val="00E92758"/>
    <w:rsid w:val="00E92B57"/>
    <w:rsid w:val="00E92CBE"/>
    <w:rsid w:val="00E92FA0"/>
    <w:rsid w:val="00E937BD"/>
    <w:rsid w:val="00E94C10"/>
    <w:rsid w:val="00E9545C"/>
    <w:rsid w:val="00E955FC"/>
    <w:rsid w:val="00E9596F"/>
    <w:rsid w:val="00E95D42"/>
    <w:rsid w:val="00E96093"/>
    <w:rsid w:val="00E96143"/>
    <w:rsid w:val="00E962AE"/>
    <w:rsid w:val="00E96D80"/>
    <w:rsid w:val="00E9741D"/>
    <w:rsid w:val="00E97540"/>
    <w:rsid w:val="00E97674"/>
    <w:rsid w:val="00E97EC0"/>
    <w:rsid w:val="00EA01FC"/>
    <w:rsid w:val="00EA0657"/>
    <w:rsid w:val="00EA11C3"/>
    <w:rsid w:val="00EA160A"/>
    <w:rsid w:val="00EA2515"/>
    <w:rsid w:val="00EA2C70"/>
    <w:rsid w:val="00EA2FB1"/>
    <w:rsid w:val="00EA31D4"/>
    <w:rsid w:val="00EA32BB"/>
    <w:rsid w:val="00EA3D0D"/>
    <w:rsid w:val="00EA40C0"/>
    <w:rsid w:val="00EA42E3"/>
    <w:rsid w:val="00EA4506"/>
    <w:rsid w:val="00EA4A73"/>
    <w:rsid w:val="00EA5014"/>
    <w:rsid w:val="00EA5070"/>
    <w:rsid w:val="00EA5AF2"/>
    <w:rsid w:val="00EA5E93"/>
    <w:rsid w:val="00EA63E3"/>
    <w:rsid w:val="00EA6720"/>
    <w:rsid w:val="00EA6781"/>
    <w:rsid w:val="00EA7572"/>
    <w:rsid w:val="00EA7D59"/>
    <w:rsid w:val="00EB00DC"/>
    <w:rsid w:val="00EB073D"/>
    <w:rsid w:val="00EB14F2"/>
    <w:rsid w:val="00EB1833"/>
    <w:rsid w:val="00EB2F2E"/>
    <w:rsid w:val="00EB34C8"/>
    <w:rsid w:val="00EB3710"/>
    <w:rsid w:val="00EB3C2F"/>
    <w:rsid w:val="00EB4478"/>
    <w:rsid w:val="00EB4B7A"/>
    <w:rsid w:val="00EB4CBA"/>
    <w:rsid w:val="00EB5A22"/>
    <w:rsid w:val="00EB5DA1"/>
    <w:rsid w:val="00EB63B8"/>
    <w:rsid w:val="00EB6667"/>
    <w:rsid w:val="00EB6C6A"/>
    <w:rsid w:val="00EB6D22"/>
    <w:rsid w:val="00EB6DA8"/>
    <w:rsid w:val="00EB6EBF"/>
    <w:rsid w:val="00EB6FD2"/>
    <w:rsid w:val="00EB739D"/>
    <w:rsid w:val="00EB7BF5"/>
    <w:rsid w:val="00EB7CB6"/>
    <w:rsid w:val="00EB7D3E"/>
    <w:rsid w:val="00EC0520"/>
    <w:rsid w:val="00EC05B4"/>
    <w:rsid w:val="00EC060A"/>
    <w:rsid w:val="00EC0B84"/>
    <w:rsid w:val="00EC1040"/>
    <w:rsid w:val="00EC14FC"/>
    <w:rsid w:val="00EC19CB"/>
    <w:rsid w:val="00EC2F46"/>
    <w:rsid w:val="00EC31D5"/>
    <w:rsid w:val="00EC342C"/>
    <w:rsid w:val="00EC3B74"/>
    <w:rsid w:val="00EC3DE8"/>
    <w:rsid w:val="00EC42BD"/>
    <w:rsid w:val="00EC43AE"/>
    <w:rsid w:val="00EC4E24"/>
    <w:rsid w:val="00EC518B"/>
    <w:rsid w:val="00EC546D"/>
    <w:rsid w:val="00EC5571"/>
    <w:rsid w:val="00EC56D5"/>
    <w:rsid w:val="00EC5DB3"/>
    <w:rsid w:val="00EC6941"/>
    <w:rsid w:val="00EC6CFF"/>
    <w:rsid w:val="00EC7A5E"/>
    <w:rsid w:val="00EC7BA5"/>
    <w:rsid w:val="00ED0607"/>
    <w:rsid w:val="00ED0E8E"/>
    <w:rsid w:val="00ED1374"/>
    <w:rsid w:val="00ED1396"/>
    <w:rsid w:val="00ED1C9C"/>
    <w:rsid w:val="00ED28F2"/>
    <w:rsid w:val="00ED2D50"/>
    <w:rsid w:val="00ED3471"/>
    <w:rsid w:val="00ED3A30"/>
    <w:rsid w:val="00ED3CAB"/>
    <w:rsid w:val="00ED45CB"/>
    <w:rsid w:val="00ED46E8"/>
    <w:rsid w:val="00ED47BB"/>
    <w:rsid w:val="00ED4EE3"/>
    <w:rsid w:val="00ED5F0C"/>
    <w:rsid w:val="00ED6418"/>
    <w:rsid w:val="00ED6F80"/>
    <w:rsid w:val="00ED7215"/>
    <w:rsid w:val="00ED743B"/>
    <w:rsid w:val="00ED7A76"/>
    <w:rsid w:val="00ED7FB4"/>
    <w:rsid w:val="00EE0BC3"/>
    <w:rsid w:val="00EE0C82"/>
    <w:rsid w:val="00EE0EFF"/>
    <w:rsid w:val="00EE0FC3"/>
    <w:rsid w:val="00EE1F6D"/>
    <w:rsid w:val="00EE2FF5"/>
    <w:rsid w:val="00EE38D3"/>
    <w:rsid w:val="00EE3991"/>
    <w:rsid w:val="00EE3ABA"/>
    <w:rsid w:val="00EE3F7E"/>
    <w:rsid w:val="00EE43FA"/>
    <w:rsid w:val="00EE4772"/>
    <w:rsid w:val="00EE4B1A"/>
    <w:rsid w:val="00EE5326"/>
    <w:rsid w:val="00EE580A"/>
    <w:rsid w:val="00EE5A82"/>
    <w:rsid w:val="00EE652C"/>
    <w:rsid w:val="00EE6EB4"/>
    <w:rsid w:val="00EE7DCC"/>
    <w:rsid w:val="00EE7EA8"/>
    <w:rsid w:val="00EE7F6A"/>
    <w:rsid w:val="00EE7FDB"/>
    <w:rsid w:val="00EF0143"/>
    <w:rsid w:val="00EF050B"/>
    <w:rsid w:val="00EF086A"/>
    <w:rsid w:val="00EF0CBE"/>
    <w:rsid w:val="00EF10A8"/>
    <w:rsid w:val="00EF180E"/>
    <w:rsid w:val="00EF1ED7"/>
    <w:rsid w:val="00EF2192"/>
    <w:rsid w:val="00EF2281"/>
    <w:rsid w:val="00EF25F2"/>
    <w:rsid w:val="00EF3AB4"/>
    <w:rsid w:val="00EF40B1"/>
    <w:rsid w:val="00EF4139"/>
    <w:rsid w:val="00EF42F0"/>
    <w:rsid w:val="00EF46C7"/>
    <w:rsid w:val="00EF4AC7"/>
    <w:rsid w:val="00EF4F11"/>
    <w:rsid w:val="00EF565B"/>
    <w:rsid w:val="00EF5CC9"/>
    <w:rsid w:val="00EF6019"/>
    <w:rsid w:val="00EF620E"/>
    <w:rsid w:val="00EF67D1"/>
    <w:rsid w:val="00EF7089"/>
    <w:rsid w:val="00EF736A"/>
    <w:rsid w:val="00EF7789"/>
    <w:rsid w:val="00EF7B17"/>
    <w:rsid w:val="00EF7BEA"/>
    <w:rsid w:val="00EF7CC6"/>
    <w:rsid w:val="00F0018B"/>
    <w:rsid w:val="00F00FE0"/>
    <w:rsid w:val="00F01051"/>
    <w:rsid w:val="00F0142B"/>
    <w:rsid w:val="00F01673"/>
    <w:rsid w:val="00F02BCE"/>
    <w:rsid w:val="00F02CCD"/>
    <w:rsid w:val="00F033E8"/>
    <w:rsid w:val="00F0344F"/>
    <w:rsid w:val="00F038EA"/>
    <w:rsid w:val="00F03A3E"/>
    <w:rsid w:val="00F03D40"/>
    <w:rsid w:val="00F051D9"/>
    <w:rsid w:val="00F05397"/>
    <w:rsid w:val="00F10389"/>
    <w:rsid w:val="00F1041D"/>
    <w:rsid w:val="00F10751"/>
    <w:rsid w:val="00F10D40"/>
    <w:rsid w:val="00F11563"/>
    <w:rsid w:val="00F115FE"/>
    <w:rsid w:val="00F117E6"/>
    <w:rsid w:val="00F119D4"/>
    <w:rsid w:val="00F119FF"/>
    <w:rsid w:val="00F12330"/>
    <w:rsid w:val="00F12FF6"/>
    <w:rsid w:val="00F12FFD"/>
    <w:rsid w:val="00F1325F"/>
    <w:rsid w:val="00F13343"/>
    <w:rsid w:val="00F135DF"/>
    <w:rsid w:val="00F13869"/>
    <w:rsid w:val="00F13CF5"/>
    <w:rsid w:val="00F1420E"/>
    <w:rsid w:val="00F145C1"/>
    <w:rsid w:val="00F14F1C"/>
    <w:rsid w:val="00F1541C"/>
    <w:rsid w:val="00F15DEE"/>
    <w:rsid w:val="00F15F66"/>
    <w:rsid w:val="00F1671B"/>
    <w:rsid w:val="00F16A5B"/>
    <w:rsid w:val="00F16C57"/>
    <w:rsid w:val="00F175F4"/>
    <w:rsid w:val="00F20034"/>
    <w:rsid w:val="00F20094"/>
    <w:rsid w:val="00F204EA"/>
    <w:rsid w:val="00F21C6F"/>
    <w:rsid w:val="00F21D2D"/>
    <w:rsid w:val="00F22894"/>
    <w:rsid w:val="00F22928"/>
    <w:rsid w:val="00F22AEC"/>
    <w:rsid w:val="00F2340E"/>
    <w:rsid w:val="00F2440D"/>
    <w:rsid w:val="00F246D5"/>
    <w:rsid w:val="00F2519F"/>
    <w:rsid w:val="00F254E1"/>
    <w:rsid w:val="00F26C42"/>
    <w:rsid w:val="00F26FCA"/>
    <w:rsid w:val="00F2743B"/>
    <w:rsid w:val="00F27921"/>
    <w:rsid w:val="00F27BCB"/>
    <w:rsid w:val="00F30CC4"/>
    <w:rsid w:val="00F31AD3"/>
    <w:rsid w:val="00F32BC8"/>
    <w:rsid w:val="00F334AD"/>
    <w:rsid w:val="00F335FB"/>
    <w:rsid w:val="00F33BBC"/>
    <w:rsid w:val="00F33D81"/>
    <w:rsid w:val="00F340BC"/>
    <w:rsid w:val="00F34505"/>
    <w:rsid w:val="00F34506"/>
    <w:rsid w:val="00F34C6E"/>
    <w:rsid w:val="00F34D0F"/>
    <w:rsid w:val="00F351FE"/>
    <w:rsid w:val="00F35C97"/>
    <w:rsid w:val="00F35FBB"/>
    <w:rsid w:val="00F36917"/>
    <w:rsid w:val="00F36BB4"/>
    <w:rsid w:val="00F37ACE"/>
    <w:rsid w:val="00F37C9E"/>
    <w:rsid w:val="00F37CB7"/>
    <w:rsid w:val="00F40387"/>
    <w:rsid w:val="00F40AA6"/>
    <w:rsid w:val="00F41261"/>
    <w:rsid w:val="00F41698"/>
    <w:rsid w:val="00F41974"/>
    <w:rsid w:val="00F42FD0"/>
    <w:rsid w:val="00F43B30"/>
    <w:rsid w:val="00F448B9"/>
    <w:rsid w:val="00F44CC3"/>
    <w:rsid w:val="00F4654B"/>
    <w:rsid w:val="00F46721"/>
    <w:rsid w:val="00F469A2"/>
    <w:rsid w:val="00F46A54"/>
    <w:rsid w:val="00F4733B"/>
    <w:rsid w:val="00F473E2"/>
    <w:rsid w:val="00F504E9"/>
    <w:rsid w:val="00F50A8D"/>
    <w:rsid w:val="00F50B2A"/>
    <w:rsid w:val="00F511BF"/>
    <w:rsid w:val="00F51403"/>
    <w:rsid w:val="00F516EE"/>
    <w:rsid w:val="00F526D4"/>
    <w:rsid w:val="00F52A16"/>
    <w:rsid w:val="00F530C4"/>
    <w:rsid w:val="00F530CD"/>
    <w:rsid w:val="00F53953"/>
    <w:rsid w:val="00F53AC2"/>
    <w:rsid w:val="00F5412B"/>
    <w:rsid w:val="00F5483A"/>
    <w:rsid w:val="00F5489F"/>
    <w:rsid w:val="00F54A80"/>
    <w:rsid w:val="00F5505C"/>
    <w:rsid w:val="00F5516A"/>
    <w:rsid w:val="00F55FE2"/>
    <w:rsid w:val="00F56912"/>
    <w:rsid w:val="00F56D2C"/>
    <w:rsid w:val="00F56FB0"/>
    <w:rsid w:val="00F57F62"/>
    <w:rsid w:val="00F6027F"/>
    <w:rsid w:val="00F60427"/>
    <w:rsid w:val="00F60F49"/>
    <w:rsid w:val="00F60F99"/>
    <w:rsid w:val="00F632F1"/>
    <w:rsid w:val="00F63703"/>
    <w:rsid w:val="00F63836"/>
    <w:rsid w:val="00F63849"/>
    <w:rsid w:val="00F64410"/>
    <w:rsid w:val="00F64C0A"/>
    <w:rsid w:val="00F65BCB"/>
    <w:rsid w:val="00F66071"/>
    <w:rsid w:val="00F665D4"/>
    <w:rsid w:val="00F6667D"/>
    <w:rsid w:val="00F66722"/>
    <w:rsid w:val="00F66C33"/>
    <w:rsid w:val="00F67370"/>
    <w:rsid w:val="00F67484"/>
    <w:rsid w:val="00F678A4"/>
    <w:rsid w:val="00F702A0"/>
    <w:rsid w:val="00F71367"/>
    <w:rsid w:val="00F71457"/>
    <w:rsid w:val="00F71959"/>
    <w:rsid w:val="00F71C12"/>
    <w:rsid w:val="00F72A15"/>
    <w:rsid w:val="00F72D70"/>
    <w:rsid w:val="00F72DA5"/>
    <w:rsid w:val="00F7315E"/>
    <w:rsid w:val="00F738B4"/>
    <w:rsid w:val="00F74521"/>
    <w:rsid w:val="00F74ACA"/>
    <w:rsid w:val="00F75C70"/>
    <w:rsid w:val="00F75EEF"/>
    <w:rsid w:val="00F7615A"/>
    <w:rsid w:val="00F76B17"/>
    <w:rsid w:val="00F77675"/>
    <w:rsid w:val="00F77781"/>
    <w:rsid w:val="00F77C9F"/>
    <w:rsid w:val="00F77ED9"/>
    <w:rsid w:val="00F802D2"/>
    <w:rsid w:val="00F80984"/>
    <w:rsid w:val="00F81384"/>
    <w:rsid w:val="00F81511"/>
    <w:rsid w:val="00F815A3"/>
    <w:rsid w:val="00F81787"/>
    <w:rsid w:val="00F8199C"/>
    <w:rsid w:val="00F81C50"/>
    <w:rsid w:val="00F82C79"/>
    <w:rsid w:val="00F83180"/>
    <w:rsid w:val="00F8350F"/>
    <w:rsid w:val="00F8355B"/>
    <w:rsid w:val="00F83E27"/>
    <w:rsid w:val="00F8411A"/>
    <w:rsid w:val="00F843B2"/>
    <w:rsid w:val="00F843C1"/>
    <w:rsid w:val="00F84558"/>
    <w:rsid w:val="00F8467A"/>
    <w:rsid w:val="00F850E3"/>
    <w:rsid w:val="00F8528A"/>
    <w:rsid w:val="00F8599E"/>
    <w:rsid w:val="00F85D6F"/>
    <w:rsid w:val="00F8611E"/>
    <w:rsid w:val="00F867B4"/>
    <w:rsid w:val="00F868C8"/>
    <w:rsid w:val="00F86BBE"/>
    <w:rsid w:val="00F872C4"/>
    <w:rsid w:val="00F87C39"/>
    <w:rsid w:val="00F909F3"/>
    <w:rsid w:val="00F91206"/>
    <w:rsid w:val="00F91E57"/>
    <w:rsid w:val="00F91FA1"/>
    <w:rsid w:val="00F92D11"/>
    <w:rsid w:val="00F93C1D"/>
    <w:rsid w:val="00F93DA2"/>
    <w:rsid w:val="00F9441E"/>
    <w:rsid w:val="00F94717"/>
    <w:rsid w:val="00F9504D"/>
    <w:rsid w:val="00F950BC"/>
    <w:rsid w:val="00F965CE"/>
    <w:rsid w:val="00F96E17"/>
    <w:rsid w:val="00F97E6B"/>
    <w:rsid w:val="00F97FB1"/>
    <w:rsid w:val="00FA00C2"/>
    <w:rsid w:val="00FA026F"/>
    <w:rsid w:val="00FA1462"/>
    <w:rsid w:val="00FA1609"/>
    <w:rsid w:val="00FA20D2"/>
    <w:rsid w:val="00FA25D9"/>
    <w:rsid w:val="00FA3833"/>
    <w:rsid w:val="00FA3B33"/>
    <w:rsid w:val="00FA3CC1"/>
    <w:rsid w:val="00FA3F44"/>
    <w:rsid w:val="00FA4237"/>
    <w:rsid w:val="00FA441F"/>
    <w:rsid w:val="00FA4615"/>
    <w:rsid w:val="00FA4D09"/>
    <w:rsid w:val="00FA4E1B"/>
    <w:rsid w:val="00FA61E0"/>
    <w:rsid w:val="00FA7636"/>
    <w:rsid w:val="00FA78F8"/>
    <w:rsid w:val="00FA7D1F"/>
    <w:rsid w:val="00FB03BE"/>
    <w:rsid w:val="00FB15A6"/>
    <w:rsid w:val="00FB1D24"/>
    <w:rsid w:val="00FB27DB"/>
    <w:rsid w:val="00FB363A"/>
    <w:rsid w:val="00FB36A7"/>
    <w:rsid w:val="00FB36EC"/>
    <w:rsid w:val="00FB3B45"/>
    <w:rsid w:val="00FB52B2"/>
    <w:rsid w:val="00FB53C2"/>
    <w:rsid w:val="00FB6211"/>
    <w:rsid w:val="00FB7C86"/>
    <w:rsid w:val="00FC030F"/>
    <w:rsid w:val="00FC0985"/>
    <w:rsid w:val="00FC0D5E"/>
    <w:rsid w:val="00FC11AF"/>
    <w:rsid w:val="00FC1A9D"/>
    <w:rsid w:val="00FC249D"/>
    <w:rsid w:val="00FC2692"/>
    <w:rsid w:val="00FC2DDA"/>
    <w:rsid w:val="00FC2F2F"/>
    <w:rsid w:val="00FC3553"/>
    <w:rsid w:val="00FC357D"/>
    <w:rsid w:val="00FC36A5"/>
    <w:rsid w:val="00FC3785"/>
    <w:rsid w:val="00FC3BC5"/>
    <w:rsid w:val="00FC41BD"/>
    <w:rsid w:val="00FC4CDB"/>
    <w:rsid w:val="00FC4E7C"/>
    <w:rsid w:val="00FC51AD"/>
    <w:rsid w:val="00FC7DA8"/>
    <w:rsid w:val="00FD004F"/>
    <w:rsid w:val="00FD35DC"/>
    <w:rsid w:val="00FD48A9"/>
    <w:rsid w:val="00FD5065"/>
    <w:rsid w:val="00FD54C4"/>
    <w:rsid w:val="00FD5CFA"/>
    <w:rsid w:val="00FD5F90"/>
    <w:rsid w:val="00FD6E53"/>
    <w:rsid w:val="00FD6F94"/>
    <w:rsid w:val="00FD7A0D"/>
    <w:rsid w:val="00FD7C9C"/>
    <w:rsid w:val="00FD7DE4"/>
    <w:rsid w:val="00FE0532"/>
    <w:rsid w:val="00FE06CF"/>
    <w:rsid w:val="00FE08FB"/>
    <w:rsid w:val="00FE0D6E"/>
    <w:rsid w:val="00FE107F"/>
    <w:rsid w:val="00FE1116"/>
    <w:rsid w:val="00FE2068"/>
    <w:rsid w:val="00FE297F"/>
    <w:rsid w:val="00FE3093"/>
    <w:rsid w:val="00FE3F63"/>
    <w:rsid w:val="00FE5AF7"/>
    <w:rsid w:val="00FE5D4E"/>
    <w:rsid w:val="00FE6320"/>
    <w:rsid w:val="00FE642C"/>
    <w:rsid w:val="00FE72C2"/>
    <w:rsid w:val="00FF0032"/>
    <w:rsid w:val="00FF03D3"/>
    <w:rsid w:val="00FF0482"/>
    <w:rsid w:val="00FF064E"/>
    <w:rsid w:val="00FF068B"/>
    <w:rsid w:val="00FF07AF"/>
    <w:rsid w:val="00FF1A7B"/>
    <w:rsid w:val="00FF2ECC"/>
    <w:rsid w:val="00FF3296"/>
    <w:rsid w:val="00FF384F"/>
    <w:rsid w:val="00FF3B1E"/>
    <w:rsid w:val="00FF414C"/>
    <w:rsid w:val="00FF457B"/>
    <w:rsid w:val="00FF4C21"/>
    <w:rsid w:val="00FF5FEB"/>
    <w:rsid w:val="00FF623F"/>
    <w:rsid w:val="00FF7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270"/>
    <w:pPr>
      <w:tabs>
        <w:tab w:val="center" w:pos="4680"/>
        <w:tab w:val="right" w:pos="9360"/>
      </w:tabs>
    </w:pPr>
  </w:style>
  <w:style w:type="character" w:customStyle="1" w:styleId="HeaderChar">
    <w:name w:val="Header Char"/>
    <w:basedOn w:val="DefaultParagraphFont"/>
    <w:link w:val="Header"/>
    <w:uiPriority w:val="99"/>
    <w:semiHidden/>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paragraph" w:styleId="ListParagraph">
    <w:name w:val="List Paragraph"/>
    <w:basedOn w:val="Normal"/>
    <w:uiPriority w:val="34"/>
    <w:qFormat/>
    <w:rsid w:val="00EB5DA1"/>
    <w:pPr>
      <w:spacing w:after="200" w:line="276" w:lineRule="auto"/>
      <w:ind w:left="720"/>
    </w:pPr>
    <w:rPr>
      <w:rFonts w:ascii="Calibri" w:hAnsi="Calibri"/>
    </w:rPr>
  </w:style>
  <w:style w:type="numbering" w:customStyle="1" w:styleId="ARDT">
    <w:name w:val="ARDT"/>
    <w:uiPriority w:val="99"/>
    <w:rsid w:val="00EB5DA1"/>
    <w:pPr>
      <w:numPr>
        <w:numId w:val="1"/>
      </w:numPr>
    </w:pPr>
  </w:style>
  <w:style w:type="paragraph" w:styleId="BalloonText">
    <w:name w:val="Balloon Text"/>
    <w:basedOn w:val="Normal"/>
    <w:link w:val="BalloonTextChar"/>
    <w:uiPriority w:val="99"/>
    <w:semiHidden/>
    <w:unhideWhenUsed/>
    <w:rsid w:val="00EC43AE"/>
    <w:rPr>
      <w:rFonts w:ascii="Tahoma" w:hAnsi="Tahoma" w:cs="Tahoma"/>
      <w:sz w:val="16"/>
      <w:szCs w:val="16"/>
    </w:rPr>
  </w:style>
  <w:style w:type="character" w:customStyle="1" w:styleId="BalloonTextChar">
    <w:name w:val="Balloon Text Char"/>
    <w:basedOn w:val="DefaultParagraphFont"/>
    <w:link w:val="BalloonText"/>
    <w:uiPriority w:val="99"/>
    <w:semiHidden/>
    <w:rsid w:val="00EC43AE"/>
    <w:rPr>
      <w:rFonts w:ascii="Tahoma" w:hAnsi="Tahoma" w:cs="Tahoma"/>
      <w:sz w:val="16"/>
      <w:szCs w:val="16"/>
    </w:rPr>
  </w:style>
  <w:style w:type="character" w:styleId="CommentReference">
    <w:name w:val="annotation reference"/>
    <w:basedOn w:val="DefaultParagraphFont"/>
    <w:uiPriority w:val="99"/>
    <w:semiHidden/>
    <w:unhideWhenUsed/>
    <w:rsid w:val="00EC43AE"/>
    <w:rPr>
      <w:sz w:val="16"/>
      <w:szCs w:val="16"/>
    </w:rPr>
  </w:style>
  <w:style w:type="paragraph" w:styleId="CommentText">
    <w:name w:val="annotation text"/>
    <w:basedOn w:val="Normal"/>
    <w:link w:val="CommentTextChar"/>
    <w:uiPriority w:val="99"/>
    <w:semiHidden/>
    <w:unhideWhenUsed/>
    <w:rsid w:val="00EC43AE"/>
    <w:rPr>
      <w:sz w:val="20"/>
      <w:szCs w:val="20"/>
    </w:rPr>
  </w:style>
  <w:style w:type="character" w:customStyle="1" w:styleId="CommentTextChar">
    <w:name w:val="Comment Text Char"/>
    <w:basedOn w:val="DefaultParagraphFont"/>
    <w:link w:val="CommentText"/>
    <w:uiPriority w:val="99"/>
    <w:semiHidden/>
    <w:rsid w:val="00EC43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3AE"/>
    <w:rPr>
      <w:b/>
      <w:bCs/>
    </w:rPr>
  </w:style>
  <w:style w:type="character" w:customStyle="1" w:styleId="CommentSubjectChar">
    <w:name w:val="Comment Subject Char"/>
    <w:basedOn w:val="CommentTextChar"/>
    <w:link w:val="CommentSubject"/>
    <w:uiPriority w:val="99"/>
    <w:semiHidden/>
    <w:rsid w:val="00EC4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B868-673B-4F04-BB94-64A3307A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Grant</dc:creator>
  <cp:keywords/>
  <dc:description/>
  <cp:lastModifiedBy>David Whiteley</cp:lastModifiedBy>
  <cp:revision>3</cp:revision>
  <dcterms:created xsi:type="dcterms:W3CDTF">2013-06-07T11:06:00Z</dcterms:created>
  <dcterms:modified xsi:type="dcterms:W3CDTF">2013-06-07T11:10:00Z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